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D3E" w:rsidRPr="001D3D01" w:rsidRDefault="005F4D3E" w:rsidP="005F4D3E">
      <w:pPr>
        <w:pStyle w:val="BodyText"/>
        <w:spacing w:before="4"/>
        <w:ind w:firstLine="270"/>
        <w:rPr>
          <w:rFonts w:ascii="Arial Narrow" w:hAnsi="Arial Narrow" w:cstheme="minorHAnsi"/>
          <w:b w:val="0"/>
          <w:sz w:val="24"/>
          <w:szCs w:val="24"/>
        </w:rPr>
      </w:pPr>
    </w:p>
    <w:p w:rsidR="005F4D3E" w:rsidRPr="001D3D01" w:rsidRDefault="00415DCC" w:rsidP="005F4D3E">
      <w:pPr>
        <w:pStyle w:val="BodyText"/>
        <w:spacing w:before="4"/>
        <w:ind w:firstLine="270"/>
        <w:rPr>
          <w:rFonts w:ascii="Arial Narrow" w:hAnsi="Arial Narrow" w:cstheme="minorHAnsi"/>
          <w:b w:val="0"/>
          <w:sz w:val="24"/>
          <w:szCs w:val="24"/>
        </w:rPr>
      </w:pPr>
      <w:r>
        <w:rPr>
          <w:rFonts w:ascii="Arial Narrow" w:hAnsi="Arial Narrow" w:cstheme="minorHAnsi"/>
          <w:b w:val="0"/>
          <w:noProof/>
          <w:sz w:val="24"/>
          <w:szCs w:val="24"/>
        </w:rPr>
        <w:pict>
          <v:rect id="_x0000_s1038" style="position:absolute;left:0;text-align:left;margin-left:370.55pt;margin-top:-19.5pt;width:110.5pt;height:107.5pt;flip:x;z-index:25166336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8" inset="21.6pt,21.6pt,21.6pt,21.6pt">
              <w:txbxContent>
                <w:p w:rsidR="002E0A64" w:rsidRPr="00227AA0" w:rsidRDefault="002E0A64" w:rsidP="005F4D3E">
                  <w:pPr>
                    <w:rPr>
                      <w:b/>
                      <w:color w:val="000000" w:themeColor="text1"/>
                      <w:sz w:val="20"/>
                      <w:szCs w:val="20"/>
                    </w:rPr>
                  </w:pPr>
                  <w:r w:rsidRPr="00227AA0">
                    <w:rPr>
                      <w:b/>
                      <w:color w:val="000000" w:themeColor="text1"/>
                      <w:sz w:val="20"/>
                      <w:szCs w:val="20"/>
                    </w:rPr>
                    <w:t xml:space="preserve">NSDA Reference </w:t>
                  </w:r>
                </w:p>
                <w:p w:rsidR="002E0A64" w:rsidRPr="00227AA0" w:rsidRDefault="002E0A64" w:rsidP="005F4D3E">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5F4D3E" w:rsidRPr="001D3D01" w:rsidRDefault="005F4D3E" w:rsidP="005F4D3E">
      <w:pPr>
        <w:pStyle w:val="BodyText"/>
        <w:spacing w:before="4"/>
        <w:ind w:firstLine="270"/>
        <w:rPr>
          <w:rFonts w:ascii="Arial Narrow" w:hAnsi="Arial Narrow" w:cstheme="minorHAnsi"/>
          <w:b w:val="0"/>
          <w:sz w:val="24"/>
          <w:szCs w:val="24"/>
        </w:rPr>
      </w:pPr>
    </w:p>
    <w:p w:rsidR="005F4D3E" w:rsidRPr="001D3D01" w:rsidRDefault="005F4D3E" w:rsidP="005F4D3E">
      <w:pPr>
        <w:pStyle w:val="BodyText"/>
        <w:spacing w:before="4"/>
        <w:ind w:firstLine="270"/>
        <w:rPr>
          <w:rFonts w:ascii="Arial Narrow" w:hAnsi="Arial Narrow"/>
          <w:b w:val="0"/>
          <w:sz w:val="24"/>
          <w:szCs w:val="24"/>
        </w:rPr>
      </w:pPr>
    </w:p>
    <w:p w:rsidR="005F4D3E" w:rsidRPr="001D3D01" w:rsidRDefault="005F4D3E" w:rsidP="005F4D3E">
      <w:pPr>
        <w:pStyle w:val="BodyText"/>
        <w:spacing w:before="4"/>
        <w:ind w:firstLine="270"/>
        <w:rPr>
          <w:rFonts w:ascii="Arial Narrow" w:hAnsi="Arial Narrow"/>
          <w:b w:val="0"/>
          <w:sz w:val="24"/>
          <w:szCs w:val="24"/>
        </w:rPr>
      </w:pPr>
    </w:p>
    <w:p w:rsidR="005F4D3E" w:rsidRPr="001D3D01" w:rsidRDefault="005F4D3E" w:rsidP="005F4D3E">
      <w:pPr>
        <w:pStyle w:val="BodyText"/>
        <w:spacing w:before="4"/>
        <w:ind w:firstLine="270"/>
        <w:rPr>
          <w:rFonts w:ascii="Arial Narrow" w:hAnsi="Arial Narrow"/>
          <w:b w:val="0"/>
          <w:sz w:val="24"/>
          <w:szCs w:val="24"/>
        </w:rPr>
      </w:pPr>
    </w:p>
    <w:p w:rsidR="005F4D3E" w:rsidRPr="001D3D01" w:rsidRDefault="005F4D3E" w:rsidP="005F4D3E">
      <w:pPr>
        <w:pStyle w:val="BodyText"/>
        <w:spacing w:before="4"/>
        <w:ind w:firstLine="270"/>
        <w:rPr>
          <w:rFonts w:ascii="Arial Narrow" w:hAnsi="Arial Narrow"/>
          <w:b w:val="0"/>
          <w:sz w:val="24"/>
          <w:szCs w:val="24"/>
        </w:rPr>
      </w:pPr>
    </w:p>
    <w:p w:rsidR="005F4D3E" w:rsidRPr="001D3D01" w:rsidRDefault="005F4D3E" w:rsidP="005F4D3E">
      <w:pPr>
        <w:pStyle w:val="BodyText"/>
        <w:pBdr>
          <w:top w:val="single" w:sz="4" w:space="1" w:color="auto"/>
          <w:left w:val="single" w:sz="4" w:space="4" w:color="auto"/>
          <w:bottom w:val="single" w:sz="4" w:space="0" w:color="auto"/>
          <w:right w:val="single" w:sz="4" w:space="0" w:color="auto"/>
          <w:between w:val="single" w:sz="4" w:space="1" w:color="auto"/>
          <w:bar w:val="single" w:sz="4" w:color="auto"/>
        </w:pBdr>
        <w:shd w:val="clear" w:color="auto" w:fill="948A54" w:themeFill="background2" w:themeFillShade="80"/>
        <w:spacing w:before="4"/>
        <w:ind w:left="270" w:right="-380" w:firstLine="270"/>
        <w:jc w:val="center"/>
        <w:rPr>
          <w:rFonts w:ascii="Arial Narrow" w:hAnsi="Arial Narrow" w:cstheme="minorHAnsi"/>
          <w:b w:val="0"/>
          <w:color w:val="FFFFFF" w:themeColor="background1"/>
          <w:sz w:val="24"/>
          <w:szCs w:val="24"/>
        </w:rPr>
      </w:pPr>
      <w:r w:rsidRPr="001D3D01">
        <w:rPr>
          <w:rFonts w:ascii="Arial Narrow" w:hAnsi="Arial Narrow" w:cstheme="minorHAnsi"/>
          <w:color w:val="FFFFFF" w:themeColor="background1"/>
          <w:sz w:val="24"/>
          <w:szCs w:val="24"/>
        </w:rPr>
        <w:t>CONTACT DETAILS OF THE AWARDING BODY FOR THE QUALIFICATION</w:t>
      </w:r>
    </w:p>
    <w:p w:rsidR="005F4D3E" w:rsidRPr="001D3D01" w:rsidRDefault="005F4D3E" w:rsidP="005F4D3E">
      <w:pPr>
        <w:rPr>
          <w:rFonts w:ascii="Arial Narrow" w:hAnsi="Arial Narrow" w:cstheme="minorHAnsi"/>
          <w:sz w:val="24"/>
          <w:szCs w:val="24"/>
        </w:rPr>
      </w:pPr>
    </w:p>
    <w:tbl>
      <w:tblPr>
        <w:tblpPr w:leftFromText="180" w:rightFromText="180" w:vertAnchor="text" w:horzAnchor="page" w:tblpX="1652" w:tblpY="108"/>
        <w:tblW w:w="937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378"/>
      </w:tblGrid>
      <w:tr w:rsidR="005F4D3E" w:rsidRPr="001D3D01" w:rsidTr="002E0A64">
        <w:trPr>
          <w:trHeight w:val="9015"/>
        </w:trPr>
        <w:tc>
          <w:tcPr>
            <w:tcW w:w="9378" w:type="dxa"/>
          </w:tcPr>
          <w:p w:rsidR="005F4D3E" w:rsidRPr="001D3D01" w:rsidRDefault="005F4D3E" w:rsidP="005F4D3E">
            <w:pPr>
              <w:pStyle w:val="ListParagraph"/>
              <w:widowControl/>
              <w:numPr>
                <w:ilvl w:val="0"/>
                <w:numId w:val="40"/>
              </w:numPr>
              <w:tabs>
                <w:tab w:val="left" w:pos="1170"/>
              </w:tabs>
              <w:spacing w:line="276" w:lineRule="auto"/>
              <w:ind w:left="450"/>
              <w:contextualSpacing/>
              <w:rPr>
                <w:rFonts w:ascii="Arial Narrow" w:hAnsi="Arial Narrow" w:cstheme="minorHAnsi"/>
                <w:b/>
                <w:color w:val="632423" w:themeColor="accent2" w:themeShade="80"/>
                <w:sz w:val="24"/>
                <w:szCs w:val="24"/>
              </w:rPr>
            </w:pPr>
            <w:r w:rsidRPr="001D3D01">
              <w:rPr>
                <w:rFonts w:ascii="Arial Narrow" w:hAnsi="Arial Narrow" w:cstheme="minorHAnsi"/>
                <w:b/>
                <w:color w:val="632423" w:themeColor="accent2" w:themeShade="80"/>
                <w:sz w:val="24"/>
                <w:szCs w:val="24"/>
              </w:rPr>
              <w:t>Name and address of awarding body:</w:t>
            </w:r>
          </w:p>
          <w:p w:rsidR="005F4D3E" w:rsidRPr="001D3D01" w:rsidRDefault="005F4D3E" w:rsidP="002E0A64">
            <w:pPr>
              <w:tabs>
                <w:tab w:val="left" w:pos="1170"/>
              </w:tabs>
              <w:ind w:left="450"/>
              <w:rPr>
                <w:rFonts w:ascii="Arial Narrow" w:hAnsi="Arial Narrow" w:cstheme="minorHAnsi"/>
                <w:b/>
                <w:color w:val="002060"/>
                <w:sz w:val="24"/>
                <w:szCs w:val="24"/>
              </w:rPr>
            </w:pPr>
          </w:p>
          <w:p w:rsidR="005F4D3E" w:rsidRPr="001D3D01" w:rsidRDefault="005F4D3E" w:rsidP="002E0A64">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National Academy of RUDSETI</w:t>
            </w:r>
          </w:p>
          <w:p w:rsidR="005F4D3E" w:rsidRPr="001D3D01" w:rsidRDefault="005F4D3E" w:rsidP="002E0A64">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Chitrapur Bhavan</w:t>
            </w:r>
          </w:p>
          <w:p w:rsidR="005F4D3E" w:rsidRPr="001D3D01" w:rsidRDefault="005F4D3E" w:rsidP="002E0A64">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15</w:t>
            </w:r>
            <w:r w:rsidRPr="001D3D01">
              <w:rPr>
                <w:rFonts w:ascii="Arial Narrow" w:hAnsi="Arial Narrow" w:cstheme="minorHAnsi"/>
                <w:b/>
                <w:color w:val="17365D" w:themeColor="text2" w:themeShade="BF"/>
                <w:sz w:val="24"/>
                <w:szCs w:val="24"/>
                <w:vertAlign w:val="superscript"/>
              </w:rPr>
              <w:t>th</w:t>
            </w:r>
            <w:r w:rsidRPr="001D3D01">
              <w:rPr>
                <w:rFonts w:ascii="Arial Narrow" w:hAnsi="Arial Narrow" w:cstheme="minorHAnsi"/>
                <w:b/>
                <w:color w:val="17365D" w:themeColor="text2" w:themeShade="BF"/>
                <w:sz w:val="24"/>
                <w:szCs w:val="24"/>
              </w:rPr>
              <w:t xml:space="preserve"> Cross, 8</w:t>
            </w:r>
            <w:r w:rsidRPr="001D3D01">
              <w:rPr>
                <w:rFonts w:ascii="Arial Narrow" w:hAnsi="Arial Narrow" w:cstheme="minorHAnsi"/>
                <w:b/>
                <w:color w:val="17365D" w:themeColor="text2" w:themeShade="BF"/>
                <w:sz w:val="24"/>
                <w:szCs w:val="24"/>
                <w:vertAlign w:val="superscript"/>
              </w:rPr>
              <w:t>th</w:t>
            </w:r>
            <w:r w:rsidRPr="001D3D01">
              <w:rPr>
                <w:rFonts w:ascii="Arial Narrow" w:hAnsi="Arial Narrow" w:cstheme="minorHAnsi"/>
                <w:b/>
                <w:color w:val="17365D" w:themeColor="text2" w:themeShade="BF"/>
                <w:sz w:val="24"/>
                <w:szCs w:val="24"/>
              </w:rPr>
              <w:t xml:space="preserve"> Main</w:t>
            </w:r>
          </w:p>
          <w:p w:rsidR="005F4D3E" w:rsidRPr="001D3D01" w:rsidRDefault="005F4D3E" w:rsidP="002E0A64">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Malleswaram</w:t>
            </w:r>
          </w:p>
          <w:p w:rsidR="005F4D3E" w:rsidRPr="001D3D01" w:rsidRDefault="005F4D3E" w:rsidP="002E0A64">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Bengaluru- 560 055</w:t>
            </w:r>
          </w:p>
          <w:p w:rsidR="005F4D3E" w:rsidRPr="001D3D01" w:rsidRDefault="005F4D3E" w:rsidP="002E0A64">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Ph: 080- 2346 2875</w:t>
            </w:r>
          </w:p>
          <w:p w:rsidR="005F4D3E" w:rsidRPr="001D3D01" w:rsidRDefault="005F4D3E" w:rsidP="002E0A64">
            <w:pPr>
              <w:tabs>
                <w:tab w:val="left" w:pos="1170"/>
              </w:tabs>
              <w:ind w:left="450"/>
              <w:rPr>
                <w:rFonts w:ascii="Arial Narrow" w:hAnsi="Arial Narrow" w:cstheme="minorHAnsi"/>
                <w:color w:val="002060"/>
                <w:sz w:val="24"/>
                <w:szCs w:val="24"/>
              </w:rPr>
            </w:pPr>
            <w:r w:rsidRPr="001D3D01">
              <w:rPr>
                <w:rFonts w:ascii="Arial Narrow" w:hAnsi="Arial Narrow" w:cstheme="minorHAnsi"/>
                <w:b/>
                <w:sz w:val="24"/>
                <w:szCs w:val="24"/>
              </w:rPr>
              <w:t>Email:</w:t>
            </w:r>
            <w:r w:rsidRPr="001D3D01">
              <w:rPr>
                <w:rFonts w:ascii="Arial Narrow" w:hAnsi="Arial Narrow" w:cstheme="minorHAnsi"/>
                <w:color w:val="943634" w:themeColor="accent2" w:themeShade="BF"/>
                <w:sz w:val="24"/>
                <w:szCs w:val="24"/>
              </w:rPr>
              <w:t xml:space="preserve"> </w:t>
            </w:r>
            <w:hyperlink r:id="rId8" w:history="1">
              <w:r w:rsidRPr="001D3D01">
                <w:rPr>
                  <w:rStyle w:val="Hyperlink"/>
                  <w:rFonts w:ascii="Arial Narrow" w:hAnsi="Arial Narrow" w:cstheme="minorHAnsi"/>
                  <w:b/>
                  <w:color w:val="002060"/>
                  <w:sz w:val="24"/>
                  <w:szCs w:val="24"/>
                </w:rPr>
                <w:t>info@rudsetacademy.org</w:t>
              </w:r>
            </w:hyperlink>
          </w:p>
          <w:p w:rsidR="005F4D3E" w:rsidRPr="001D3D01" w:rsidRDefault="005F4D3E" w:rsidP="002E0A64">
            <w:pPr>
              <w:rPr>
                <w:rFonts w:ascii="Arial Narrow" w:hAnsi="Arial Narrow" w:cstheme="minorHAnsi"/>
                <w:sz w:val="24"/>
                <w:szCs w:val="24"/>
              </w:rPr>
            </w:pPr>
          </w:p>
          <w:p w:rsidR="005F4D3E" w:rsidRPr="001D3D01" w:rsidRDefault="005F4D3E" w:rsidP="002E0A64">
            <w:pPr>
              <w:rPr>
                <w:rFonts w:ascii="Arial Narrow" w:hAnsi="Arial Narrow" w:cstheme="minorHAnsi"/>
                <w:sz w:val="24"/>
                <w:szCs w:val="24"/>
              </w:rPr>
            </w:pPr>
          </w:p>
          <w:p w:rsidR="005F4D3E" w:rsidRPr="001D3D01" w:rsidRDefault="005F4D3E" w:rsidP="005F4D3E">
            <w:pPr>
              <w:pStyle w:val="ListParagraph"/>
              <w:widowControl/>
              <w:numPr>
                <w:ilvl w:val="0"/>
                <w:numId w:val="40"/>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1D3D01">
              <w:rPr>
                <w:rFonts w:ascii="Arial Narrow" w:hAnsi="Arial Narrow" w:cstheme="minorHAnsi"/>
                <w:b/>
                <w:color w:val="632423" w:themeColor="accent2" w:themeShade="80"/>
                <w:sz w:val="24"/>
                <w:szCs w:val="24"/>
              </w:rPr>
              <w:t>Name and contact details of the Individual dealing with the submission:</w:t>
            </w:r>
          </w:p>
          <w:p w:rsidR="005F4D3E" w:rsidRPr="001D3D01" w:rsidRDefault="005F4D3E" w:rsidP="002E0A64">
            <w:pPr>
              <w:tabs>
                <w:tab w:val="left" w:pos="630"/>
                <w:tab w:val="left" w:pos="1080"/>
                <w:tab w:val="left" w:pos="1170"/>
              </w:tabs>
              <w:ind w:left="450"/>
              <w:rPr>
                <w:rFonts w:ascii="Arial Narrow" w:hAnsi="Arial Narrow" w:cstheme="minorHAnsi"/>
                <w:b/>
                <w:color w:val="002060"/>
                <w:sz w:val="24"/>
                <w:szCs w:val="24"/>
              </w:rPr>
            </w:pPr>
          </w:p>
          <w:p w:rsidR="005F4D3E" w:rsidRPr="001D3D01" w:rsidRDefault="005F4D3E" w:rsidP="002E0A64">
            <w:pPr>
              <w:tabs>
                <w:tab w:val="left" w:pos="630"/>
                <w:tab w:val="left" w:pos="1080"/>
                <w:tab w:val="left" w:pos="1170"/>
              </w:tabs>
              <w:ind w:left="450"/>
              <w:rPr>
                <w:rFonts w:ascii="Arial Narrow" w:hAnsi="Arial Narrow" w:cstheme="minorHAnsi"/>
                <w:b/>
                <w:color w:val="002060"/>
                <w:sz w:val="24"/>
                <w:szCs w:val="24"/>
              </w:rPr>
            </w:pPr>
            <w:r w:rsidRPr="001D3D01">
              <w:rPr>
                <w:rFonts w:ascii="Arial Narrow" w:hAnsi="Arial Narrow" w:cstheme="minorHAnsi"/>
                <w:b/>
                <w:sz w:val="24"/>
                <w:szCs w:val="24"/>
              </w:rPr>
              <w:t>Name:</w:t>
            </w:r>
            <w:r w:rsidRPr="001D3D01">
              <w:rPr>
                <w:rFonts w:ascii="Arial Narrow" w:hAnsi="Arial Narrow" w:cstheme="minorHAnsi"/>
                <w:b/>
                <w:color w:val="002060"/>
                <w:sz w:val="24"/>
                <w:szCs w:val="24"/>
              </w:rPr>
              <w:t xml:space="preserve"> Sri. R. R. Singh</w:t>
            </w:r>
          </w:p>
          <w:p w:rsidR="005F4D3E" w:rsidRPr="001D3D01" w:rsidRDefault="005F4D3E" w:rsidP="002E0A64">
            <w:pPr>
              <w:tabs>
                <w:tab w:val="left" w:pos="630"/>
                <w:tab w:val="left" w:pos="1080"/>
                <w:tab w:val="left" w:pos="1170"/>
              </w:tabs>
              <w:ind w:left="450"/>
              <w:rPr>
                <w:rFonts w:ascii="Arial Narrow" w:hAnsi="Arial Narrow" w:cstheme="minorHAnsi"/>
                <w:sz w:val="24"/>
                <w:szCs w:val="24"/>
              </w:rPr>
            </w:pPr>
            <w:r w:rsidRPr="001D3D01">
              <w:rPr>
                <w:rFonts w:ascii="Arial Narrow" w:hAnsi="Arial Narrow" w:cstheme="minorHAnsi"/>
                <w:b/>
                <w:sz w:val="24"/>
                <w:szCs w:val="24"/>
              </w:rPr>
              <w:t>Position in the Organization</w:t>
            </w:r>
            <w:r w:rsidRPr="001D3D01">
              <w:rPr>
                <w:rFonts w:ascii="Arial Narrow" w:hAnsi="Arial Narrow" w:cstheme="minorHAnsi"/>
                <w:sz w:val="24"/>
                <w:szCs w:val="24"/>
              </w:rPr>
              <w:t xml:space="preserve">: </w:t>
            </w:r>
            <w:r w:rsidRPr="001D3D01">
              <w:rPr>
                <w:rFonts w:ascii="Arial Narrow" w:hAnsi="Arial Narrow" w:cstheme="minorHAnsi"/>
                <w:b/>
                <w:color w:val="002060"/>
                <w:sz w:val="24"/>
                <w:szCs w:val="24"/>
              </w:rPr>
              <w:t>Director General</w:t>
            </w:r>
          </w:p>
          <w:p w:rsidR="005F4D3E" w:rsidRPr="001D3D01" w:rsidRDefault="005F4D3E" w:rsidP="002E0A64">
            <w:pPr>
              <w:tabs>
                <w:tab w:val="left" w:pos="630"/>
                <w:tab w:val="left" w:pos="1080"/>
                <w:tab w:val="left" w:pos="1170"/>
              </w:tabs>
              <w:ind w:left="450"/>
              <w:rPr>
                <w:rFonts w:ascii="Arial Narrow" w:hAnsi="Arial Narrow" w:cstheme="minorHAnsi"/>
                <w:sz w:val="24"/>
                <w:szCs w:val="24"/>
              </w:rPr>
            </w:pPr>
            <w:r w:rsidRPr="001D3D01">
              <w:rPr>
                <w:rFonts w:ascii="Arial Narrow" w:hAnsi="Arial Narrow" w:cstheme="minorHAnsi"/>
                <w:b/>
                <w:sz w:val="24"/>
                <w:szCs w:val="24"/>
              </w:rPr>
              <w:t>Address:</w:t>
            </w:r>
            <w:r w:rsidRPr="001D3D01">
              <w:rPr>
                <w:rFonts w:ascii="Arial Narrow" w:hAnsi="Arial Narrow" w:cstheme="minorHAnsi"/>
                <w:sz w:val="24"/>
                <w:szCs w:val="24"/>
              </w:rPr>
              <w:t xml:space="preserve"> Same as above</w:t>
            </w:r>
          </w:p>
          <w:p w:rsidR="005F4D3E" w:rsidRPr="001D3D01" w:rsidRDefault="005F4D3E" w:rsidP="002E0A64">
            <w:pPr>
              <w:tabs>
                <w:tab w:val="left" w:pos="630"/>
                <w:tab w:val="left" w:pos="1080"/>
                <w:tab w:val="left" w:pos="1170"/>
              </w:tabs>
              <w:ind w:left="450"/>
              <w:rPr>
                <w:rFonts w:ascii="Arial Narrow" w:hAnsi="Arial Narrow" w:cstheme="minorHAnsi"/>
                <w:color w:val="002060"/>
                <w:sz w:val="24"/>
                <w:szCs w:val="24"/>
              </w:rPr>
            </w:pPr>
            <w:r w:rsidRPr="001D3D01">
              <w:rPr>
                <w:rFonts w:ascii="Arial Narrow" w:hAnsi="Arial Narrow" w:cstheme="minorHAnsi"/>
                <w:b/>
                <w:sz w:val="24"/>
                <w:szCs w:val="24"/>
              </w:rPr>
              <w:t>Email</w:t>
            </w:r>
            <w:r w:rsidRPr="001D3D01">
              <w:rPr>
                <w:rFonts w:ascii="Arial Narrow" w:hAnsi="Arial Narrow" w:cstheme="minorHAnsi"/>
                <w:b/>
                <w:color w:val="002060"/>
                <w:sz w:val="24"/>
                <w:szCs w:val="24"/>
              </w:rPr>
              <w:t xml:space="preserve">: </w:t>
            </w:r>
            <w:hyperlink r:id="rId9" w:history="1">
              <w:r w:rsidRPr="001D3D01">
                <w:rPr>
                  <w:rStyle w:val="Hyperlink"/>
                  <w:rFonts w:ascii="Arial Narrow" w:hAnsi="Arial Narrow" w:cstheme="minorHAnsi"/>
                  <w:b/>
                  <w:color w:val="002060"/>
                  <w:sz w:val="24"/>
                  <w:szCs w:val="24"/>
                </w:rPr>
                <w:t>dg@rudsetacademy.org</w:t>
              </w:r>
            </w:hyperlink>
          </w:p>
          <w:p w:rsidR="005F4D3E" w:rsidRPr="001D3D01" w:rsidRDefault="005F4D3E" w:rsidP="002E0A64">
            <w:pPr>
              <w:rPr>
                <w:rFonts w:ascii="Arial Narrow" w:hAnsi="Arial Narrow" w:cstheme="minorHAnsi"/>
                <w:sz w:val="24"/>
                <w:szCs w:val="24"/>
              </w:rPr>
            </w:pPr>
          </w:p>
          <w:p w:rsidR="005F4D3E" w:rsidRPr="001D3D01" w:rsidRDefault="005F4D3E" w:rsidP="002E0A64">
            <w:pPr>
              <w:rPr>
                <w:rFonts w:ascii="Arial Narrow" w:hAnsi="Arial Narrow" w:cstheme="minorHAnsi"/>
                <w:sz w:val="24"/>
                <w:szCs w:val="24"/>
              </w:rPr>
            </w:pPr>
          </w:p>
          <w:p w:rsidR="005F4D3E" w:rsidRPr="001D3D01" w:rsidRDefault="005F4D3E" w:rsidP="005F4D3E">
            <w:pPr>
              <w:pStyle w:val="ListParagraph"/>
              <w:widowControl/>
              <w:numPr>
                <w:ilvl w:val="0"/>
                <w:numId w:val="40"/>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1D3D01">
              <w:rPr>
                <w:rFonts w:ascii="Arial Narrow" w:hAnsi="Arial Narrow" w:cstheme="minorHAnsi"/>
                <w:b/>
                <w:color w:val="632423" w:themeColor="accent2" w:themeShade="80"/>
                <w:sz w:val="24"/>
                <w:szCs w:val="24"/>
              </w:rPr>
              <w:t>List of Documents submitted in support of the Qualifications file</w:t>
            </w:r>
            <w:r w:rsidR="00E67707">
              <w:rPr>
                <w:rFonts w:ascii="Arial Narrow" w:hAnsi="Arial Narrow" w:cstheme="minorHAnsi"/>
                <w:b/>
                <w:color w:val="632423" w:themeColor="accent2" w:themeShade="80"/>
                <w:sz w:val="24"/>
                <w:szCs w:val="24"/>
              </w:rPr>
              <w:t xml:space="preserve"> (Annexure)</w:t>
            </w:r>
          </w:p>
          <w:p w:rsidR="005F4D3E" w:rsidRPr="001D3D01" w:rsidRDefault="005F4D3E" w:rsidP="002E0A64">
            <w:pPr>
              <w:pStyle w:val="ListParagraph"/>
              <w:widowControl/>
              <w:tabs>
                <w:tab w:val="left" w:pos="1080"/>
              </w:tabs>
              <w:spacing w:line="276" w:lineRule="auto"/>
              <w:ind w:left="90"/>
              <w:contextualSpacing/>
              <w:rPr>
                <w:rFonts w:ascii="Arial Narrow" w:hAnsi="Arial Narrow" w:cstheme="minorHAnsi"/>
                <w:sz w:val="24"/>
                <w:szCs w:val="24"/>
              </w:rPr>
            </w:pPr>
          </w:p>
          <w:p w:rsidR="005F4D3E" w:rsidRPr="001D3D01" w:rsidRDefault="005F4D3E" w:rsidP="005F4D3E">
            <w:pPr>
              <w:pStyle w:val="ListParagraph"/>
              <w:widowControl/>
              <w:numPr>
                <w:ilvl w:val="0"/>
                <w:numId w:val="32"/>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About National Academy of RUDSET</w:t>
            </w:r>
          </w:p>
          <w:p w:rsidR="005F4D3E" w:rsidRPr="001D3D01" w:rsidRDefault="005F4D3E" w:rsidP="005F4D3E">
            <w:pPr>
              <w:pStyle w:val="ListParagraph"/>
              <w:widowControl/>
              <w:numPr>
                <w:ilvl w:val="0"/>
                <w:numId w:val="32"/>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RUDSETI Model of Entrepreneurship Development</w:t>
            </w:r>
          </w:p>
          <w:p w:rsidR="005F4D3E" w:rsidRPr="001D3D01" w:rsidRDefault="005F4D3E" w:rsidP="005F4D3E">
            <w:pPr>
              <w:pStyle w:val="ListParagraph"/>
              <w:widowControl/>
              <w:numPr>
                <w:ilvl w:val="0"/>
                <w:numId w:val="32"/>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Curriculum document /Syllabus</w:t>
            </w:r>
          </w:p>
          <w:p w:rsidR="005F4D3E" w:rsidRPr="001D3D01" w:rsidRDefault="005F4D3E" w:rsidP="005F4D3E">
            <w:pPr>
              <w:pStyle w:val="ListParagraph"/>
              <w:widowControl/>
              <w:numPr>
                <w:ilvl w:val="0"/>
                <w:numId w:val="32"/>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Session Plan</w:t>
            </w:r>
          </w:p>
          <w:p w:rsidR="005F4D3E" w:rsidRPr="001D3D01" w:rsidRDefault="005F4D3E" w:rsidP="005F4D3E">
            <w:pPr>
              <w:pStyle w:val="ListParagraph"/>
              <w:widowControl/>
              <w:numPr>
                <w:ilvl w:val="0"/>
                <w:numId w:val="32"/>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Bank wise list of RSETIs</w:t>
            </w:r>
          </w:p>
          <w:p w:rsidR="005F4D3E" w:rsidRPr="001D3D01" w:rsidRDefault="005F4D3E" w:rsidP="005F4D3E">
            <w:pPr>
              <w:pStyle w:val="ListParagraph"/>
              <w:widowControl/>
              <w:numPr>
                <w:ilvl w:val="0"/>
                <w:numId w:val="32"/>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Research Studies regarding RUDSETI/RSETI</w:t>
            </w:r>
          </w:p>
          <w:p w:rsidR="005F4D3E" w:rsidRPr="00E67707" w:rsidRDefault="005F4D3E" w:rsidP="00E67707">
            <w:pPr>
              <w:widowControl/>
              <w:spacing w:line="276" w:lineRule="auto"/>
              <w:contextualSpacing/>
              <w:rPr>
                <w:rFonts w:ascii="Arial Narrow" w:hAnsi="Arial Narrow" w:cstheme="minorHAnsi"/>
                <w:b/>
                <w:color w:val="0F243E" w:themeColor="text2" w:themeShade="80"/>
                <w:sz w:val="24"/>
                <w:szCs w:val="24"/>
              </w:rPr>
            </w:pPr>
          </w:p>
          <w:p w:rsidR="005F4D3E" w:rsidRPr="001D3D01" w:rsidRDefault="005F4D3E" w:rsidP="002E0A64">
            <w:pPr>
              <w:pStyle w:val="Heading1"/>
              <w:ind w:left="120" w:right="7192" w:firstLine="270"/>
              <w:rPr>
                <w:rFonts w:ascii="Arial Narrow" w:hAnsi="Arial Narrow" w:cstheme="minorHAnsi"/>
              </w:rPr>
            </w:pPr>
          </w:p>
        </w:tc>
      </w:tr>
    </w:tbl>
    <w:p w:rsidR="005F4D3E" w:rsidRPr="001D3D01" w:rsidRDefault="005F4D3E" w:rsidP="005F4D3E">
      <w:pPr>
        <w:rPr>
          <w:rFonts w:ascii="Arial Narrow" w:hAnsi="Arial Narrow" w:cstheme="minorHAnsi"/>
          <w:sz w:val="24"/>
          <w:szCs w:val="24"/>
        </w:rPr>
      </w:pPr>
    </w:p>
    <w:p w:rsidR="005F4D3E" w:rsidRPr="001D3D01" w:rsidRDefault="005F4D3E" w:rsidP="005F4D3E">
      <w:pPr>
        <w:pStyle w:val="Heading1"/>
        <w:ind w:left="120" w:right="7192" w:firstLine="270"/>
        <w:rPr>
          <w:rFonts w:ascii="Arial Narrow" w:hAnsi="Arial Narrow"/>
        </w:rPr>
      </w:pPr>
    </w:p>
    <w:p w:rsidR="005F4D3E" w:rsidRPr="001D3D01" w:rsidRDefault="005F4D3E" w:rsidP="005F4D3E">
      <w:pPr>
        <w:pStyle w:val="Heading1"/>
        <w:ind w:left="120" w:right="7192" w:firstLine="270"/>
        <w:rPr>
          <w:rFonts w:ascii="Arial Narrow" w:hAnsi="Arial Narrow"/>
        </w:rPr>
      </w:pPr>
    </w:p>
    <w:p w:rsidR="005F4D3E" w:rsidRPr="001D3D01" w:rsidRDefault="005F4D3E" w:rsidP="005F4D3E">
      <w:pPr>
        <w:pStyle w:val="Heading1"/>
        <w:ind w:left="120" w:right="7192" w:firstLine="270"/>
        <w:rPr>
          <w:rFonts w:ascii="Arial Narrow" w:hAnsi="Arial Narrow"/>
        </w:rPr>
      </w:pPr>
    </w:p>
    <w:p w:rsidR="005F4D3E" w:rsidRPr="00D55EE8" w:rsidRDefault="005F4D3E" w:rsidP="005F4D3E">
      <w:pPr>
        <w:pStyle w:val="Heading1"/>
        <w:ind w:left="120" w:right="7192" w:firstLine="270"/>
        <w:jc w:val="both"/>
        <w:rPr>
          <w:rFonts w:ascii="Arial Narrow" w:hAnsi="Arial Narrow"/>
        </w:rPr>
      </w:pPr>
    </w:p>
    <w:p w:rsidR="005F4D3E" w:rsidRPr="00D55EE8" w:rsidRDefault="005F4D3E" w:rsidP="005F4D3E">
      <w:pPr>
        <w:pStyle w:val="Heading1"/>
        <w:ind w:left="120" w:right="7192" w:firstLine="270"/>
        <w:jc w:val="both"/>
        <w:rPr>
          <w:rFonts w:ascii="Arial Narrow" w:hAnsi="Arial Narrow"/>
        </w:rPr>
      </w:pPr>
    </w:p>
    <w:p w:rsidR="005F4D3E" w:rsidRPr="00D55EE8" w:rsidRDefault="005F4D3E" w:rsidP="005F4D3E">
      <w:pPr>
        <w:pStyle w:val="Heading1"/>
        <w:ind w:left="120" w:right="7192" w:firstLine="270"/>
        <w:jc w:val="both"/>
        <w:rPr>
          <w:rFonts w:ascii="Arial Narrow" w:hAnsi="Arial Narrow"/>
        </w:rPr>
      </w:pPr>
    </w:p>
    <w:p w:rsidR="00C813BA" w:rsidRDefault="00C813BA" w:rsidP="005F4D3E">
      <w:pPr>
        <w:pStyle w:val="Heading1"/>
        <w:ind w:left="120" w:right="7192" w:firstLine="270"/>
        <w:jc w:val="both"/>
        <w:rPr>
          <w:rFonts w:ascii="Arial Narrow" w:hAnsi="Arial Narrow"/>
          <w:color w:val="632423" w:themeColor="accent2" w:themeShade="80"/>
        </w:rPr>
      </w:pPr>
    </w:p>
    <w:p w:rsidR="00C813BA" w:rsidRDefault="00C813BA" w:rsidP="005F4D3E">
      <w:pPr>
        <w:pStyle w:val="Heading1"/>
        <w:ind w:left="120" w:right="7192" w:firstLine="270"/>
        <w:jc w:val="both"/>
        <w:rPr>
          <w:rFonts w:ascii="Arial Narrow" w:hAnsi="Arial Narrow"/>
          <w:color w:val="632423" w:themeColor="accent2" w:themeShade="80"/>
        </w:rPr>
      </w:pPr>
    </w:p>
    <w:p w:rsidR="005F4D3E" w:rsidRPr="00D55EE8" w:rsidRDefault="00C813BA" w:rsidP="00F5027D">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9250"/>
        </w:tabs>
        <w:ind w:left="180" w:right="-200" w:firstLine="210"/>
        <w:jc w:val="both"/>
        <w:rPr>
          <w:rFonts w:ascii="Arial Narrow" w:hAnsi="Arial Narrow"/>
        </w:rPr>
      </w:pPr>
      <w:r w:rsidRPr="00D67499">
        <w:rPr>
          <w:rFonts w:ascii="Arial Narrow" w:hAnsi="Arial Narrow"/>
          <w:color w:val="632423" w:themeColor="accent2" w:themeShade="80"/>
        </w:rPr>
        <w:lastRenderedPageBreak/>
        <w:t>SUMMARY</w:t>
      </w:r>
    </w:p>
    <w:p w:rsidR="00305781" w:rsidRPr="00C813BA" w:rsidRDefault="00305781" w:rsidP="00D42F32">
      <w:pPr>
        <w:pStyle w:val="BodyText"/>
        <w:ind w:firstLine="270"/>
        <w:rPr>
          <w:rFonts w:ascii="Arial Narrow" w:hAnsi="Arial Narrow"/>
          <w:sz w:val="2"/>
          <w:szCs w:val="2"/>
        </w:rPr>
      </w:pPr>
    </w:p>
    <w:tbl>
      <w:tblPr>
        <w:tblW w:w="9450" w:type="dxa"/>
        <w:tblInd w:w="9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450"/>
      </w:tblGrid>
      <w:tr w:rsidR="00305781" w:rsidRPr="00B62F6F" w:rsidTr="00F5027D">
        <w:trPr>
          <w:trHeight w:hRule="exact" w:val="536"/>
        </w:trPr>
        <w:tc>
          <w:tcPr>
            <w:tcW w:w="9450" w:type="dxa"/>
          </w:tcPr>
          <w:p w:rsidR="00CB55FB" w:rsidRPr="00B62F6F" w:rsidRDefault="008B21BF" w:rsidP="0081423F">
            <w:pPr>
              <w:pStyle w:val="TableParagraph"/>
              <w:ind w:right="0"/>
              <w:rPr>
                <w:rFonts w:ascii="Arial Narrow" w:hAnsi="Arial Narrow" w:cs="Helvetica"/>
                <w:color w:val="000000" w:themeColor="text1"/>
                <w:sz w:val="24"/>
                <w:szCs w:val="24"/>
              </w:rPr>
            </w:pPr>
            <w:r w:rsidRPr="00B62F6F">
              <w:rPr>
                <w:rFonts w:ascii="Arial Narrow" w:hAnsi="Arial Narrow"/>
                <w:b/>
                <w:sz w:val="24"/>
                <w:szCs w:val="24"/>
              </w:rPr>
              <w:t xml:space="preserve">Qualification </w:t>
            </w:r>
            <w:r w:rsidR="002F51C4" w:rsidRPr="00B62F6F">
              <w:rPr>
                <w:rFonts w:ascii="Arial Narrow" w:hAnsi="Arial Narrow"/>
                <w:b/>
                <w:sz w:val="24"/>
                <w:szCs w:val="24"/>
              </w:rPr>
              <w:t>T</w:t>
            </w:r>
            <w:r w:rsidRPr="00B62F6F">
              <w:rPr>
                <w:rFonts w:ascii="Arial Narrow" w:hAnsi="Arial Narrow"/>
                <w:b/>
                <w:sz w:val="24"/>
                <w:szCs w:val="24"/>
              </w:rPr>
              <w:t>itle:</w:t>
            </w:r>
            <w:r w:rsidR="0022328F" w:rsidRPr="00B62F6F">
              <w:rPr>
                <w:rFonts w:ascii="Arial Narrow" w:hAnsi="Arial Narrow"/>
                <w:color w:val="000000" w:themeColor="text1"/>
                <w:sz w:val="24"/>
                <w:szCs w:val="24"/>
              </w:rPr>
              <w:t xml:space="preserve"> </w:t>
            </w:r>
            <w:r w:rsidR="005F4D3E">
              <w:rPr>
                <w:rFonts w:ascii="Arial Narrow" w:hAnsi="Arial Narrow"/>
                <w:color w:val="000000" w:themeColor="text1"/>
                <w:sz w:val="24"/>
                <w:szCs w:val="24"/>
              </w:rPr>
              <w:t xml:space="preserve"> </w:t>
            </w:r>
            <w:r w:rsidR="00CB55FB" w:rsidRPr="00AD5F20">
              <w:rPr>
                <w:rFonts w:ascii="Arial Narrow" w:hAnsi="Arial Narrow" w:cs="Helvetica"/>
                <w:b/>
                <w:color w:val="943634" w:themeColor="accent2" w:themeShade="BF"/>
                <w:sz w:val="24"/>
                <w:szCs w:val="24"/>
              </w:rPr>
              <w:t xml:space="preserve">Masonry </w:t>
            </w:r>
            <w:r w:rsidR="00B62F6F" w:rsidRPr="00AD5F20">
              <w:rPr>
                <w:rFonts w:ascii="Arial Narrow" w:hAnsi="Arial Narrow" w:cs="Helvetica"/>
                <w:b/>
                <w:color w:val="943634" w:themeColor="accent2" w:themeShade="BF"/>
                <w:sz w:val="24"/>
                <w:szCs w:val="24"/>
              </w:rPr>
              <w:t>and Concrete Works</w:t>
            </w:r>
          </w:p>
          <w:p w:rsidR="0022328F" w:rsidRPr="00B62F6F" w:rsidRDefault="0022328F" w:rsidP="0081423F">
            <w:pPr>
              <w:pStyle w:val="TableParagraph"/>
              <w:ind w:left="0" w:right="1538"/>
              <w:rPr>
                <w:rFonts w:ascii="Arial Narrow" w:hAnsi="Arial Narrow"/>
                <w:sz w:val="24"/>
                <w:szCs w:val="24"/>
              </w:rPr>
            </w:pPr>
          </w:p>
        </w:tc>
      </w:tr>
      <w:tr w:rsidR="0081423F" w:rsidRPr="00B62F6F" w:rsidTr="00F5027D">
        <w:trPr>
          <w:trHeight w:hRule="exact" w:val="536"/>
        </w:trPr>
        <w:tc>
          <w:tcPr>
            <w:tcW w:w="9450" w:type="dxa"/>
          </w:tcPr>
          <w:p w:rsidR="0081423F" w:rsidRPr="00B62F6F" w:rsidRDefault="005F4D3E" w:rsidP="0081423F">
            <w:pPr>
              <w:pStyle w:val="TableParagraph"/>
              <w:ind w:right="0"/>
              <w:rPr>
                <w:rFonts w:ascii="Arial Narrow" w:hAnsi="Arial Narrow"/>
                <w:b/>
                <w:sz w:val="24"/>
                <w:szCs w:val="24"/>
              </w:rPr>
            </w:pPr>
            <w:r>
              <w:rPr>
                <w:rFonts w:ascii="Arial Narrow" w:hAnsi="Arial Narrow"/>
                <w:b/>
                <w:sz w:val="24"/>
                <w:szCs w:val="24"/>
              </w:rPr>
              <w:t xml:space="preserve">Qualification Code: </w:t>
            </w:r>
            <w:r w:rsidR="0081423F" w:rsidRPr="00AD5F20">
              <w:rPr>
                <w:rFonts w:ascii="Arial Narrow" w:hAnsi="Arial Narrow"/>
                <w:b/>
                <w:color w:val="943634" w:themeColor="accent2" w:themeShade="BF"/>
                <w:sz w:val="24"/>
                <w:szCs w:val="24"/>
              </w:rPr>
              <w:t>NARQ30055-PROCESS</w:t>
            </w:r>
          </w:p>
        </w:tc>
      </w:tr>
      <w:tr w:rsidR="00305781" w:rsidRPr="00B62F6F" w:rsidTr="00F5027D">
        <w:trPr>
          <w:trHeight w:hRule="exact" w:val="3056"/>
        </w:trPr>
        <w:tc>
          <w:tcPr>
            <w:tcW w:w="9450" w:type="dxa"/>
          </w:tcPr>
          <w:p w:rsidR="00305781" w:rsidRPr="005F4D3E" w:rsidRDefault="008B21BF" w:rsidP="0081423F">
            <w:pPr>
              <w:pStyle w:val="TableParagraph"/>
              <w:spacing w:before="121"/>
              <w:ind w:right="3441"/>
              <w:rPr>
                <w:rFonts w:ascii="Arial Narrow" w:hAnsi="Arial Narrow"/>
                <w:b/>
                <w:color w:val="002060"/>
                <w:sz w:val="24"/>
                <w:szCs w:val="24"/>
              </w:rPr>
            </w:pPr>
            <w:r w:rsidRPr="005F4D3E">
              <w:rPr>
                <w:rFonts w:ascii="Arial Narrow" w:hAnsi="Arial Narrow"/>
                <w:b/>
                <w:color w:val="002060"/>
                <w:sz w:val="24"/>
                <w:szCs w:val="24"/>
              </w:rPr>
              <w:t>Nature and purpose of the qualification:</w:t>
            </w:r>
          </w:p>
          <w:p w:rsidR="00045616" w:rsidRPr="0081423F" w:rsidRDefault="005F4D3E" w:rsidP="005F4D3E">
            <w:pPr>
              <w:pStyle w:val="Heading2"/>
              <w:shd w:val="clear" w:color="auto" w:fill="FFFFFF"/>
              <w:spacing w:before="216" w:after="72" w:line="360" w:lineRule="auto"/>
              <w:ind w:left="180" w:right="180" w:hanging="80"/>
              <w:jc w:val="both"/>
              <w:rPr>
                <w:rFonts w:ascii="Arial Narrow" w:hAnsi="Arial Narrow" w:cs="Helvetica"/>
                <w:b w:val="0"/>
                <w:color w:val="000000" w:themeColor="text1"/>
                <w:sz w:val="24"/>
                <w:szCs w:val="24"/>
              </w:rPr>
            </w:pPr>
            <w:r>
              <w:rPr>
                <w:rFonts w:ascii="Arial Narrow" w:hAnsi="Arial Narrow" w:cstheme="minorHAnsi"/>
                <w:b w:val="0"/>
                <w:sz w:val="24"/>
                <w:szCs w:val="24"/>
              </w:rPr>
              <w:t xml:space="preserve"> </w:t>
            </w:r>
            <w:r w:rsidR="00045616" w:rsidRPr="0081423F">
              <w:rPr>
                <w:rFonts w:ascii="Arial Narrow" w:hAnsi="Arial Narrow" w:cstheme="minorHAnsi"/>
                <w:b w:val="0"/>
                <w:sz w:val="24"/>
                <w:szCs w:val="24"/>
              </w:rPr>
              <w:t xml:space="preserve">Qualification enables the trainee to set up their own </w:t>
            </w:r>
            <w:r w:rsidR="00B105DD" w:rsidRPr="0081423F">
              <w:rPr>
                <w:rFonts w:ascii="Arial Narrow" w:hAnsi="Arial Narrow" w:cstheme="minorHAnsi"/>
                <w:b w:val="0"/>
                <w:sz w:val="24"/>
                <w:szCs w:val="24"/>
              </w:rPr>
              <w:t xml:space="preserve">unit </w:t>
            </w:r>
            <w:r w:rsidR="00505741" w:rsidRPr="0081423F">
              <w:rPr>
                <w:rFonts w:ascii="Arial Narrow" w:hAnsi="Arial Narrow" w:cstheme="minorHAnsi"/>
                <w:b w:val="0"/>
                <w:sz w:val="24"/>
                <w:szCs w:val="24"/>
              </w:rPr>
              <w:t>in</w:t>
            </w:r>
            <w:r w:rsidR="00505741" w:rsidRPr="0081423F">
              <w:rPr>
                <w:rFonts w:ascii="Arial Narrow" w:hAnsi="Arial Narrow"/>
                <w:b w:val="0"/>
                <w:color w:val="000000" w:themeColor="text1"/>
                <w:sz w:val="24"/>
                <w:szCs w:val="24"/>
              </w:rPr>
              <w:t xml:space="preserve"> Masonry</w:t>
            </w:r>
            <w:r w:rsidR="00CB55FB" w:rsidRPr="0081423F">
              <w:rPr>
                <w:rFonts w:ascii="Arial Narrow" w:hAnsi="Arial Narrow" w:cs="Helvetica"/>
                <w:b w:val="0"/>
                <w:color w:val="000000" w:themeColor="text1"/>
                <w:sz w:val="24"/>
                <w:szCs w:val="24"/>
              </w:rPr>
              <w:t xml:space="preserve"> </w:t>
            </w:r>
            <w:r w:rsidR="00505741" w:rsidRPr="0081423F">
              <w:rPr>
                <w:rFonts w:ascii="Arial Narrow" w:hAnsi="Arial Narrow" w:cs="Helvetica"/>
                <w:b w:val="0"/>
                <w:color w:val="000000" w:themeColor="text1"/>
                <w:sz w:val="24"/>
                <w:szCs w:val="24"/>
              </w:rPr>
              <w:t>and concrete works</w:t>
            </w:r>
            <w:r w:rsidR="0081423F">
              <w:rPr>
                <w:rFonts w:ascii="Arial Narrow" w:hAnsi="Arial Narrow" w:cs="Helvetica"/>
                <w:b w:val="0"/>
                <w:color w:val="000000" w:themeColor="text1"/>
                <w:sz w:val="24"/>
                <w:szCs w:val="24"/>
              </w:rPr>
              <w:t xml:space="preserve">. </w:t>
            </w:r>
            <w:r w:rsidR="0081423F" w:rsidRPr="0081423F">
              <w:rPr>
                <w:rFonts w:ascii="Arial Narrow" w:hAnsi="Arial Narrow" w:cs="Helvetica"/>
                <w:b w:val="0"/>
                <w:color w:val="000000" w:themeColor="text1"/>
                <w:sz w:val="24"/>
                <w:szCs w:val="24"/>
              </w:rPr>
              <w:t>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w:t>
            </w:r>
          </w:p>
        </w:tc>
      </w:tr>
      <w:tr w:rsidR="00F261B3" w:rsidRPr="00E207EC" w:rsidTr="007E0A25">
        <w:trPr>
          <w:trHeight w:hRule="exact" w:val="7916"/>
        </w:trPr>
        <w:tc>
          <w:tcPr>
            <w:tcW w:w="9450" w:type="dxa"/>
          </w:tcPr>
          <w:p w:rsidR="00F261B3" w:rsidRPr="00FE5637" w:rsidRDefault="00F261B3" w:rsidP="00F57E69">
            <w:pPr>
              <w:pStyle w:val="TableParagraph"/>
              <w:ind w:right="0"/>
              <w:rPr>
                <w:rFonts w:ascii="Arial Narrow" w:hAnsi="Arial Narrow" w:cstheme="minorHAnsi"/>
                <w:b/>
                <w:color w:val="002060"/>
                <w:sz w:val="24"/>
                <w:szCs w:val="24"/>
              </w:rPr>
            </w:pPr>
            <w:r w:rsidRPr="00FE5637">
              <w:rPr>
                <w:rFonts w:ascii="Arial Narrow" w:hAnsi="Arial Narrow"/>
                <w:b/>
                <w:color w:val="002060"/>
                <w:sz w:val="24"/>
                <w:szCs w:val="24"/>
              </w:rPr>
              <w:t xml:space="preserve">Body/bodies which will award the </w:t>
            </w:r>
            <w:r>
              <w:rPr>
                <w:rFonts w:ascii="Arial Narrow" w:hAnsi="Arial Narrow"/>
                <w:b/>
                <w:color w:val="002060"/>
                <w:sz w:val="24"/>
                <w:szCs w:val="24"/>
              </w:rPr>
              <w:t>Q</w:t>
            </w:r>
            <w:r w:rsidRPr="00FE5637">
              <w:rPr>
                <w:rFonts w:ascii="Arial Narrow" w:hAnsi="Arial Narrow"/>
                <w:b/>
                <w:color w:val="002060"/>
                <w:sz w:val="24"/>
                <w:szCs w:val="24"/>
              </w:rPr>
              <w:t>ualification:</w:t>
            </w:r>
            <w:r>
              <w:rPr>
                <w:rFonts w:ascii="Arial Narrow" w:hAnsi="Arial Narrow"/>
                <w:b/>
                <w:color w:val="002060"/>
                <w:sz w:val="24"/>
                <w:szCs w:val="24"/>
              </w:rPr>
              <w:t xml:space="preserve"> </w:t>
            </w:r>
            <w:r w:rsidRPr="00FE5637">
              <w:rPr>
                <w:rFonts w:ascii="Arial Narrow" w:hAnsi="Arial Narrow" w:cstheme="minorHAnsi"/>
                <w:b/>
                <w:color w:val="002060"/>
                <w:sz w:val="24"/>
                <w:szCs w:val="24"/>
              </w:rPr>
              <w:t>National  Academy of RUDSETI,  Bengaluru</w:t>
            </w:r>
          </w:p>
          <w:p w:rsidR="00F261B3" w:rsidRDefault="00F261B3" w:rsidP="00F57E69">
            <w:pPr>
              <w:tabs>
                <w:tab w:val="left" w:pos="5910"/>
              </w:tabs>
              <w:spacing w:line="360" w:lineRule="auto"/>
              <w:jc w:val="both"/>
              <w:rPr>
                <w:rFonts w:ascii="Arial Narrow" w:hAnsi="Arial Narrow" w:cstheme="minorHAnsi"/>
                <w:sz w:val="24"/>
                <w:szCs w:val="24"/>
              </w:rPr>
            </w:pPr>
          </w:p>
          <w:p w:rsidR="00F261B3" w:rsidRPr="00A75101" w:rsidRDefault="00F261B3" w:rsidP="00F57E69">
            <w:pPr>
              <w:tabs>
                <w:tab w:val="left" w:pos="5910"/>
              </w:tabs>
              <w:spacing w:line="360" w:lineRule="auto"/>
              <w:ind w:left="270" w:right="180"/>
              <w:jc w:val="both"/>
              <w:rPr>
                <w:rFonts w:ascii="Arial Narrow" w:hAnsi="Arial Narrow" w:cstheme="minorHAnsi"/>
                <w:sz w:val="24"/>
                <w:szCs w:val="24"/>
              </w:rPr>
            </w:pPr>
            <w:r w:rsidRPr="00252CEE">
              <w:rPr>
                <w:rFonts w:ascii="Arial Narrow" w:hAnsi="Arial Narrow" w:cstheme="minorHAnsi"/>
                <w:sz w:val="24"/>
                <w:szCs w:val="24"/>
              </w:rPr>
              <w:t>The National Academy of RUDSETI</w:t>
            </w:r>
            <w:r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F261B3" w:rsidRPr="00F01E9D" w:rsidRDefault="00F261B3" w:rsidP="003F33DF">
            <w:pPr>
              <w:pStyle w:val="TableParagraph"/>
              <w:numPr>
                <w:ilvl w:val="0"/>
                <w:numId w:val="33"/>
              </w:numPr>
              <w:spacing w:before="121"/>
              <w:ind w:left="450" w:right="360" w:hanging="270"/>
              <w:rPr>
                <w:rFonts w:ascii="Arial Narrow" w:hAnsi="Arial Narrow" w:cstheme="minorHAnsi"/>
                <w:sz w:val="24"/>
                <w:szCs w:val="24"/>
              </w:rPr>
            </w:pPr>
            <w:r w:rsidRPr="00F01E9D">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F261B3" w:rsidRPr="00F01E9D" w:rsidRDefault="00F261B3" w:rsidP="003F33DF">
            <w:pPr>
              <w:pStyle w:val="TableParagraph"/>
              <w:numPr>
                <w:ilvl w:val="0"/>
                <w:numId w:val="33"/>
              </w:numPr>
              <w:spacing w:before="121"/>
              <w:ind w:left="450" w:right="360" w:hanging="270"/>
              <w:rPr>
                <w:rFonts w:ascii="Arial Narrow" w:hAnsi="Arial Narrow" w:cstheme="minorHAnsi"/>
                <w:sz w:val="24"/>
                <w:szCs w:val="24"/>
              </w:rPr>
            </w:pPr>
            <w:r w:rsidRPr="00F01E9D">
              <w:rPr>
                <w:rFonts w:ascii="Arial Narrow" w:hAnsi="Arial Narrow" w:cstheme="minorHAnsi"/>
                <w:sz w:val="24"/>
                <w:szCs w:val="24"/>
              </w:rPr>
              <w:t>To conduct research and development work in the field of Entrepreneurship Development</w:t>
            </w:r>
          </w:p>
          <w:p w:rsidR="00F261B3" w:rsidRPr="00F01E9D" w:rsidRDefault="00F261B3" w:rsidP="003F33DF">
            <w:pPr>
              <w:pStyle w:val="TableParagraph"/>
              <w:numPr>
                <w:ilvl w:val="0"/>
                <w:numId w:val="33"/>
              </w:numPr>
              <w:spacing w:before="121"/>
              <w:ind w:left="450" w:right="360" w:hanging="270"/>
              <w:rPr>
                <w:rFonts w:ascii="Arial Narrow" w:hAnsi="Arial Narrow" w:cstheme="minorHAnsi"/>
                <w:sz w:val="24"/>
                <w:szCs w:val="24"/>
              </w:rPr>
            </w:pPr>
            <w:r w:rsidRPr="00F01E9D">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F261B3" w:rsidRPr="00F01E9D" w:rsidRDefault="00F261B3" w:rsidP="003F33DF">
            <w:pPr>
              <w:pStyle w:val="TableParagraph"/>
              <w:numPr>
                <w:ilvl w:val="0"/>
                <w:numId w:val="33"/>
              </w:numPr>
              <w:spacing w:before="121"/>
              <w:ind w:left="450" w:right="360" w:hanging="270"/>
              <w:rPr>
                <w:rFonts w:ascii="Arial Narrow" w:hAnsi="Arial Narrow" w:cstheme="minorHAnsi"/>
                <w:sz w:val="24"/>
                <w:szCs w:val="24"/>
              </w:rPr>
            </w:pPr>
            <w:r w:rsidRPr="00F01E9D">
              <w:rPr>
                <w:rFonts w:ascii="Arial Narrow" w:hAnsi="Arial Narrow" w:cstheme="minorHAnsi"/>
                <w:sz w:val="24"/>
                <w:szCs w:val="24"/>
              </w:rPr>
              <w:t>To take up any other activities connected with Rural Development and Entrepreneurship Development and Rural Development.</w:t>
            </w:r>
          </w:p>
          <w:p w:rsidR="00F261B3" w:rsidRPr="00F01E9D" w:rsidRDefault="00F261B3" w:rsidP="003F33DF">
            <w:pPr>
              <w:pStyle w:val="TableParagraph"/>
              <w:numPr>
                <w:ilvl w:val="0"/>
                <w:numId w:val="33"/>
              </w:numPr>
              <w:spacing w:before="121"/>
              <w:ind w:left="450" w:right="360" w:hanging="270"/>
              <w:rPr>
                <w:rFonts w:ascii="Arial Narrow" w:hAnsi="Arial Narrow" w:cstheme="minorHAnsi"/>
                <w:sz w:val="24"/>
                <w:szCs w:val="24"/>
              </w:rPr>
            </w:pPr>
            <w:r w:rsidRPr="00F01E9D">
              <w:rPr>
                <w:rFonts w:ascii="Arial Narrow" w:hAnsi="Arial Narrow" w:cstheme="minorHAnsi"/>
                <w:sz w:val="24"/>
                <w:szCs w:val="24"/>
              </w:rPr>
              <w:t>To provide Consultancy and Counseling Services in the field of Entrepreneurship Development and Rural Development.</w:t>
            </w:r>
          </w:p>
          <w:p w:rsidR="00F261B3" w:rsidRPr="00F01E9D" w:rsidRDefault="00F261B3" w:rsidP="003F33DF">
            <w:pPr>
              <w:pStyle w:val="TableParagraph"/>
              <w:numPr>
                <w:ilvl w:val="0"/>
                <w:numId w:val="33"/>
              </w:numPr>
              <w:spacing w:before="121"/>
              <w:ind w:left="450" w:right="360" w:hanging="270"/>
              <w:rPr>
                <w:rFonts w:ascii="Arial Narrow" w:hAnsi="Arial Narrow" w:cstheme="minorHAnsi"/>
                <w:sz w:val="24"/>
                <w:szCs w:val="24"/>
              </w:rPr>
            </w:pPr>
            <w:r w:rsidRPr="00F01E9D">
              <w:rPr>
                <w:rFonts w:ascii="Arial Narrow" w:hAnsi="Arial Narrow" w:cstheme="minorHAnsi"/>
                <w:sz w:val="24"/>
                <w:szCs w:val="24"/>
              </w:rPr>
              <w:t>Any other activity aimed at Development of Entrepreneurship, Rural Development and serving the society at large.</w:t>
            </w:r>
          </w:p>
          <w:p w:rsidR="00F261B3" w:rsidRPr="007E0A25" w:rsidRDefault="00F261B3" w:rsidP="00F06A44">
            <w:pPr>
              <w:pStyle w:val="TableParagraph"/>
              <w:spacing w:before="121"/>
              <w:ind w:left="270" w:right="360"/>
              <w:rPr>
                <w:rFonts w:ascii="Arial Narrow" w:hAnsi="Arial Narrow" w:cstheme="minorHAnsi"/>
                <w:b/>
                <w:sz w:val="24"/>
                <w:szCs w:val="24"/>
              </w:rPr>
            </w:pPr>
            <w:r w:rsidRPr="00F06A44">
              <w:rPr>
                <w:rFonts w:ascii="Arial Narrow" w:hAnsi="Arial Narrow" w:cstheme="minorHAnsi"/>
                <w:b/>
                <w:sz w:val="24"/>
                <w:szCs w:val="24"/>
                <w:highlight w:val="lightGray"/>
              </w:rPr>
              <w:t>(</w:t>
            </w:r>
            <w:r w:rsidRPr="00F06A44">
              <w:rPr>
                <w:rFonts w:ascii="Arial Narrow" w:hAnsi="Arial Narrow" w:cstheme="minorHAnsi"/>
                <w:sz w:val="24"/>
                <w:szCs w:val="24"/>
                <w:highlight w:val="lightGray"/>
              </w:rPr>
              <w:t>See Annexure I for a complete profile of NAR and Annexure II for RUDSETI model of Entrepreneurship Development)</w:t>
            </w:r>
          </w:p>
          <w:p w:rsidR="00F261B3" w:rsidRPr="00E207EC" w:rsidRDefault="00F261B3" w:rsidP="00F57E69">
            <w:pPr>
              <w:pStyle w:val="TableParagraph"/>
              <w:ind w:right="4008"/>
              <w:rPr>
                <w:rFonts w:ascii="Arial Narrow" w:hAnsi="Arial Narrow"/>
                <w:b/>
                <w:sz w:val="24"/>
                <w:szCs w:val="24"/>
              </w:rPr>
            </w:pPr>
          </w:p>
        </w:tc>
      </w:tr>
      <w:tr w:rsidR="00F261B3" w:rsidRPr="00E207EC" w:rsidTr="00F5027D">
        <w:trPr>
          <w:trHeight w:hRule="exact" w:val="986"/>
        </w:trPr>
        <w:tc>
          <w:tcPr>
            <w:tcW w:w="9450" w:type="dxa"/>
          </w:tcPr>
          <w:p w:rsidR="00F261B3" w:rsidRPr="00FE5637" w:rsidRDefault="00F261B3" w:rsidP="00F57E69">
            <w:pPr>
              <w:pStyle w:val="TableParagraph"/>
              <w:ind w:right="181"/>
              <w:rPr>
                <w:rFonts w:ascii="Arial Narrow" w:hAnsi="Arial Narrow"/>
                <w:b/>
                <w:color w:val="002060"/>
                <w:sz w:val="24"/>
                <w:szCs w:val="24"/>
              </w:rPr>
            </w:pPr>
            <w:r>
              <w:br w:type="page"/>
            </w:r>
            <w:r w:rsidRPr="00FE5637">
              <w:rPr>
                <w:rFonts w:ascii="Arial Narrow" w:hAnsi="Arial Narrow"/>
                <w:b/>
                <w:color w:val="002060"/>
                <w:sz w:val="24"/>
                <w:szCs w:val="24"/>
              </w:rPr>
              <w:t>Body which will accredit providers to offer courses leading to the qualification:</w:t>
            </w:r>
          </w:p>
          <w:p w:rsidR="00F261B3" w:rsidRPr="00E207EC" w:rsidRDefault="00F261B3" w:rsidP="00F57E69">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National  Academy of RUDSETI,  Bengaluru</w:t>
            </w:r>
          </w:p>
          <w:p w:rsidR="00F261B3" w:rsidRPr="00E207EC" w:rsidRDefault="00F261B3" w:rsidP="00F57E69">
            <w:pPr>
              <w:rPr>
                <w:rFonts w:ascii="Arial Narrow" w:hAnsi="Arial Narrow"/>
                <w:b/>
                <w:sz w:val="24"/>
                <w:szCs w:val="24"/>
              </w:rPr>
            </w:pPr>
          </w:p>
        </w:tc>
      </w:tr>
      <w:tr w:rsidR="00F261B3" w:rsidRPr="00E207EC" w:rsidTr="00F5027D">
        <w:trPr>
          <w:trHeight w:hRule="exact" w:val="986"/>
        </w:trPr>
        <w:tc>
          <w:tcPr>
            <w:tcW w:w="9450" w:type="dxa"/>
          </w:tcPr>
          <w:p w:rsidR="00F261B3" w:rsidRPr="00FE5637" w:rsidRDefault="00F261B3" w:rsidP="00F57E69">
            <w:pPr>
              <w:pStyle w:val="TableParagraph"/>
              <w:ind w:right="181"/>
              <w:rPr>
                <w:rFonts w:ascii="Arial Narrow" w:hAnsi="Arial Narrow"/>
                <w:b/>
                <w:color w:val="002060"/>
                <w:sz w:val="24"/>
                <w:szCs w:val="24"/>
              </w:rPr>
            </w:pPr>
            <w:r w:rsidRPr="00FE5637">
              <w:rPr>
                <w:rFonts w:ascii="Arial Narrow" w:hAnsi="Arial Narrow"/>
                <w:b/>
                <w:color w:val="002060"/>
                <w:sz w:val="24"/>
                <w:szCs w:val="24"/>
              </w:rPr>
              <w:t>Body/bodies which will be responsible for assessment:</w:t>
            </w:r>
          </w:p>
          <w:p w:rsidR="00F261B3" w:rsidRPr="00E207EC" w:rsidRDefault="00F261B3" w:rsidP="00F57E69">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National  Academy of RUDSETI,  Bengaluru</w:t>
            </w:r>
          </w:p>
          <w:p w:rsidR="00F261B3" w:rsidRPr="00E207EC" w:rsidRDefault="00F261B3" w:rsidP="00F57E69">
            <w:pPr>
              <w:rPr>
                <w:rFonts w:ascii="Arial Narrow" w:hAnsi="Arial Narrow"/>
                <w:b/>
                <w:sz w:val="24"/>
                <w:szCs w:val="24"/>
              </w:rPr>
            </w:pPr>
          </w:p>
        </w:tc>
      </w:tr>
    </w:tbl>
    <w:p w:rsidR="00F261B3" w:rsidRDefault="00F261B3" w:rsidP="00F261B3"/>
    <w:tbl>
      <w:tblPr>
        <w:tblW w:w="1008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10080"/>
      </w:tblGrid>
      <w:tr w:rsidR="00305781" w:rsidRPr="00B62F6F" w:rsidTr="009C586F">
        <w:trPr>
          <w:trHeight w:hRule="exact" w:val="3434"/>
        </w:trPr>
        <w:tc>
          <w:tcPr>
            <w:tcW w:w="10080" w:type="dxa"/>
          </w:tcPr>
          <w:p w:rsidR="00305781" w:rsidRPr="00AD5F20" w:rsidRDefault="008B21BF" w:rsidP="0064334B">
            <w:pPr>
              <w:pStyle w:val="TableParagraph"/>
              <w:tabs>
                <w:tab w:val="left" w:pos="8395"/>
              </w:tabs>
              <w:ind w:right="323"/>
              <w:rPr>
                <w:rFonts w:ascii="Arial Narrow" w:hAnsi="Arial Narrow"/>
                <w:b/>
                <w:color w:val="002060"/>
                <w:sz w:val="24"/>
                <w:szCs w:val="24"/>
              </w:rPr>
            </w:pPr>
            <w:r w:rsidRPr="00AD5F20">
              <w:rPr>
                <w:rFonts w:ascii="Arial Narrow" w:hAnsi="Arial Narrow"/>
                <w:b/>
                <w:color w:val="002060"/>
                <w:sz w:val="24"/>
                <w:szCs w:val="24"/>
              </w:rPr>
              <w:lastRenderedPageBreak/>
              <w:t>Occupation(s) to which the qualification gives access:</w:t>
            </w:r>
          </w:p>
          <w:p w:rsidR="00F261B3" w:rsidRPr="009C586F" w:rsidRDefault="00F261B3" w:rsidP="00D42F32">
            <w:pPr>
              <w:pStyle w:val="TableParagraph"/>
              <w:tabs>
                <w:tab w:val="left" w:pos="8395"/>
              </w:tabs>
              <w:ind w:right="323" w:firstLine="270"/>
              <w:rPr>
                <w:rFonts w:ascii="Arial Narrow" w:hAnsi="Arial Narrow"/>
                <w:b/>
                <w:sz w:val="6"/>
                <w:szCs w:val="6"/>
              </w:rPr>
            </w:pPr>
          </w:p>
          <w:p w:rsidR="00F261B3" w:rsidRPr="00A75101" w:rsidRDefault="00AD5F20" w:rsidP="00F261B3">
            <w:pPr>
              <w:tabs>
                <w:tab w:val="left" w:pos="5910"/>
              </w:tabs>
              <w:spacing w:line="360" w:lineRule="auto"/>
              <w:ind w:left="270" w:right="180" w:hanging="270"/>
              <w:jc w:val="both"/>
              <w:rPr>
                <w:rFonts w:ascii="Arial Narrow" w:hAnsi="Arial Narrow" w:cs="Arial"/>
                <w:sz w:val="24"/>
                <w:szCs w:val="24"/>
                <w:shd w:val="clear" w:color="auto" w:fill="FFFFFF"/>
              </w:rPr>
            </w:pPr>
            <w:r>
              <w:rPr>
                <w:rFonts w:ascii="Arial Narrow" w:hAnsi="Arial Narrow" w:cstheme="minorHAnsi"/>
                <w:sz w:val="24"/>
                <w:szCs w:val="24"/>
              </w:rPr>
              <w:t xml:space="preserve">    </w:t>
            </w:r>
            <w:r w:rsidR="00045616" w:rsidRPr="00B62F6F">
              <w:rPr>
                <w:rFonts w:ascii="Arial Narrow" w:hAnsi="Arial Narrow" w:cstheme="minorHAnsi"/>
                <w:sz w:val="24"/>
                <w:szCs w:val="24"/>
              </w:rPr>
              <w:t xml:space="preserve">This qualification will enable the trainee to establish </w:t>
            </w:r>
            <w:r w:rsidR="001949A7" w:rsidRPr="00B62F6F">
              <w:rPr>
                <w:rFonts w:ascii="Arial Narrow" w:hAnsi="Arial Narrow" w:cstheme="minorHAnsi"/>
                <w:sz w:val="24"/>
                <w:szCs w:val="24"/>
              </w:rPr>
              <w:t xml:space="preserve">a unit in </w:t>
            </w:r>
            <w:r w:rsidR="001949A7" w:rsidRPr="00B62F6F">
              <w:rPr>
                <w:rFonts w:ascii="Arial Narrow" w:hAnsi="Arial Narrow"/>
                <w:color w:val="000000" w:themeColor="text1"/>
                <w:sz w:val="24"/>
                <w:szCs w:val="24"/>
              </w:rPr>
              <w:t>Masonry &amp; Concrete Work</w:t>
            </w:r>
            <w:r w:rsidR="00045616" w:rsidRPr="00B62F6F">
              <w:rPr>
                <w:rFonts w:ascii="Arial Narrow" w:hAnsi="Arial Narrow" w:cstheme="minorHAnsi"/>
                <w:color w:val="000000" w:themeColor="text1"/>
                <w:sz w:val="24"/>
                <w:szCs w:val="24"/>
              </w:rPr>
              <w:t xml:space="preserve"> of his</w:t>
            </w:r>
            <w:r w:rsidR="001949A7" w:rsidRPr="00B62F6F">
              <w:rPr>
                <w:rFonts w:ascii="Arial Narrow" w:hAnsi="Arial Narrow" w:cstheme="minorHAnsi"/>
                <w:color w:val="000000" w:themeColor="text1"/>
                <w:sz w:val="24"/>
                <w:szCs w:val="24"/>
              </w:rPr>
              <w:t xml:space="preserve"> </w:t>
            </w:r>
            <w:r w:rsidR="00045616" w:rsidRPr="00B62F6F">
              <w:rPr>
                <w:rFonts w:ascii="Arial Narrow" w:hAnsi="Arial Narrow" w:cstheme="minorHAnsi"/>
                <w:color w:val="000000" w:themeColor="text1"/>
                <w:sz w:val="24"/>
                <w:szCs w:val="24"/>
              </w:rPr>
              <w:t xml:space="preserve">own for undertaking </w:t>
            </w:r>
            <w:r w:rsidR="001949A7" w:rsidRPr="00B62F6F">
              <w:rPr>
                <w:rFonts w:ascii="Arial Narrow" w:hAnsi="Arial Narrow"/>
                <w:color w:val="000000" w:themeColor="text1"/>
                <w:sz w:val="24"/>
                <w:szCs w:val="24"/>
              </w:rPr>
              <w:t xml:space="preserve">Masonry </w:t>
            </w:r>
            <w:r w:rsidR="00505741" w:rsidRPr="00B62F6F">
              <w:rPr>
                <w:rFonts w:ascii="Arial Narrow" w:hAnsi="Arial Narrow"/>
                <w:color w:val="000000" w:themeColor="text1"/>
                <w:sz w:val="24"/>
                <w:szCs w:val="24"/>
              </w:rPr>
              <w:t xml:space="preserve">installation work </w:t>
            </w:r>
            <w:r w:rsidR="00045616" w:rsidRPr="00B62F6F">
              <w:rPr>
                <w:rFonts w:ascii="Arial Narrow" w:hAnsi="Arial Narrow" w:cstheme="minorHAnsi"/>
                <w:color w:val="000000" w:themeColor="text1"/>
                <w:sz w:val="24"/>
                <w:szCs w:val="24"/>
              </w:rPr>
              <w:t xml:space="preserve">and setup a </w:t>
            </w:r>
            <w:r w:rsidR="001949A7" w:rsidRPr="00B62F6F">
              <w:rPr>
                <w:rFonts w:ascii="Arial Narrow" w:hAnsi="Arial Narrow" w:cstheme="minorHAnsi"/>
                <w:color w:val="000000" w:themeColor="text1"/>
                <w:sz w:val="24"/>
                <w:szCs w:val="24"/>
              </w:rPr>
              <w:t>contracting unit in</w:t>
            </w:r>
            <w:r w:rsidR="001949A7" w:rsidRPr="00B62F6F">
              <w:rPr>
                <w:rFonts w:ascii="Arial Narrow" w:hAnsi="Arial Narrow" w:cstheme="minorHAnsi"/>
                <w:sz w:val="24"/>
                <w:szCs w:val="24"/>
              </w:rPr>
              <w:t xml:space="preserve"> due course and </w:t>
            </w:r>
            <w:r w:rsidR="00045616" w:rsidRPr="00B62F6F">
              <w:rPr>
                <w:rFonts w:ascii="Arial Narrow" w:hAnsi="Arial Narrow" w:cstheme="minorHAnsi"/>
                <w:sz w:val="24"/>
                <w:szCs w:val="24"/>
              </w:rPr>
              <w:t xml:space="preserve">employing some more people to </w:t>
            </w:r>
            <w:r w:rsidR="001949A7" w:rsidRPr="00B62F6F">
              <w:rPr>
                <w:rFonts w:ascii="Arial Narrow" w:hAnsi="Arial Narrow" w:cstheme="minorHAnsi"/>
                <w:sz w:val="24"/>
                <w:szCs w:val="24"/>
              </w:rPr>
              <w:t>cater</w:t>
            </w:r>
            <w:r w:rsidR="00045616" w:rsidRPr="00B62F6F">
              <w:rPr>
                <w:rFonts w:ascii="Arial Narrow" w:hAnsi="Arial Narrow" w:cstheme="minorHAnsi"/>
                <w:sz w:val="24"/>
                <w:szCs w:val="24"/>
              </w:rPr>
              <w:t xml:space="preserve"> to the demands of </w:t>
            </w:r>
            <w:r w:rsidR="001949A7" w:rsidRPr="00B62F6F">
              <w:rPr>
                <w:rFonts w:ascii="Arial Narrow" w:hAnsi="Arial Narrow" w:cstheme="minorHAnsi"/>
                <w:sz w:val="24"/>
                <w:szCs w:val="24"/>
              </w:rPr>
              <w:t>work taken on contract basis</w:t>
            </w:r>
            <w:r w:rsidR="00045616" w:rsidRPr="00B62F6F">
              <w:rPr>
                <w:rFonts w:ascii="Arial Narrow" w:hAnsi="Arial Narrow" w:cstheme="minorHAnsi"/>
                <w:sz w:val="24"/>
                <w:szCs w:val="24"/>
              </w:rPr>
              <w:t xml:space="preserve">. </w:t>
            </w:r>
            <w:r w:rsidR="00F261B3">
              <w:rPr>
                <w:rFonts w:ascii="Arial Narrow" w:hAnsi="Arial Narrow" w:cs="Arial"/>
                <w:sz w:val="24"/>
                <w:szCs w:val="24"/>
                <w:shd w:val="clear" w:color="auto" w:fill="FFFFFF"/>
              </w:rPr>
              <w:t>Besides this the candidate will be able to ac</w:t>
            </w:r>
            <w:r w:rsidR="00F261B3" w:rsidRPr="00A75101">
              <w:rPr>
                <w:rFonts w:ascii="Arial Narrow" w:hAnsi="Arial Narrow" w:cs="Arial"/>
                <w:sz w:val="24"/>
                <w:szCs w:val="24"/>
                <w:shd w:val="clear" w:color="auto" w:fill="FFFFFF"/>
              </w:rPr>
              <w:t>quire and internalize the required Entrepreneurial Competencies (skill as well as attitude).</w:t>
            </w:r>
          </w:p>
          <w:p w:rsidR="00F261B3" w:rsidRPr="00A75101" w:rsidRDefault="00F261B3" w:rsidP="003F33DF">
            <w:pPr>
              <w:pStyle w:val="ListParagraph"/>
              <w:numPr>
                <w:ilvl w:val="0"/>
                <w:numId w:val="34"/>
              </w:numPr>
              <w:spacing w:after="60" w:line="276" w:lineRule="auto"/>
              <w:ind w:left="450" w:right="36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045616" w:rsidRPr="00B62F6F" w:rsidRDefault="00F261B3" w:rsidP="003F33DF">
            <w:pPr>
              <w:pStyle w:val="ListParagraph"/>
              <w:numPr>
                <w:ilvl w:val="0"/>
                <w:numId w:val="34"/>
              </w:numPr>
              <w:spacing w:after="60" w:line="276" w:lineRule="auto"/>
              <w:ind w:left="450" w:right="360" w:hanging="270"/>
              <w:jc w:val="both"/>
              <w:rPr>
                <w:rFonts w:ascii="Arial Narrow" w:hAnsi="Arial Narrow"/>
                <w:b/>
                <w:sz w:val="24"/>
                <w:szCs w:val="24"/>
              </w:rPr>
            </w:pPr>
            <w:r w:rsidRPr="00A75101">
              <w:rPr>
                <w:rFonts w:ascii="Arial Narrow" w:hAnsi="Arial Narrow" w:cs="Arial"/>
                <w:sz w:val="24"/>
                <w:szCs w:val="24"/>
                <w:shd w:val="clear" w:color="auto" w:fill="FFFFFF"/>
              </w:rPr>
              <w:t>Build confidence in one’s own abilities</w:t>
            </w:r>
          </w:p>
        </w:tc>
      </w:tr>
      <w:tr w:rsidR="00305781" w:rsidRPr="00B62F6F" w:rsidTr="00F261B3">
        <w:trPr>
          <w:trHeight w:hRule="exact" w:val="1076"/>
        </w:trPr>
        <w:tc>
          <w:tcPr>
            <w:tcW w:w="10080" w:type="dxa"/>
          </w:tcPr>
          <w:p w:rsidR="00305781" w:rsidRPr="00AD5F20" w:rsidRDefault="008B21BF" w:rsidP="00F261B3">
            <w:pPr>
              <w:pStyle w:val="TableParagraph"/>
              <w:tabs>
                <w:tab w:val="left" w:pos="8395"/>
              </w:tabs>
              <w:ind w:right="323"/>
              <w:rPr>
                <w:rFonts w:ascii="Arial Narrow" w:hAnsi="Arial Narrow"/>
                <w:b/>
                <w:color w:val="002060"/>
                <w:sz w:val="24"/>
                <w:szCs w:val="24"/>
              </w:rPr>
            </w:pPr>
            <w:r w:rsidRPr="00AD5F20">
              <w:rPr>
                <w:rFonts w:ascii="Arial Narrow" w:hAnsi="Arial Narrow"/>
                <w:b/>
                <w:color w:val="002060"/>
                <w:sz w:val="24"/>
                <w:szCs w:val="24"/>
              </w:rPr>
              <w:t>Proposed level of the qualification in the NSQF:</w:t>
            </w:r>
          </w:p>
          <w:p w:rsidR="00045616" w:rsidRPr="00F261B3" w:rsidRDefault="00B105DD" w:rsidP="00F261B3">
            <w:pPr>
              <w:pStyle w:val="TableParagraph"/>
              <w:tabs>
                <w:tab w:val="left" w:pos="8395"/>
              </w:tabs>
              <w:ind w:right="323"/>
              <w:rPr>
                <w:rFonts w:ascii="Arial Narrow" w:hAnsi="Arial Narrow"/>
                <w:sz w:val="24"/>
                <w:szCs w:val="24"/>
              </w:rPr>
            </w:pPr>
            <w:r w:rsidRPr="00B62F6F">
              <w:rPr>
                <w:rFonts w:ascii="Arial Narrow" w:hAnsi="Arial Narrow"/>
                <w:sz w:val="24"/>
                <w:szCs w:val="24"/>
              </w:rPr>
              <w:t>Level 3</w:t>
            </w:r>
          </w:p>
        </w:tc>
      </w:tr>
      <w:tr w:rsidR="00305781" w:rsidRPr="00B62F6F" w:rsidTr="00F06A44">
        <w:trPr>
          <w:trHeight w:hRule="exact" w:val="1346"/>
        </w:trPr>
        <w:tc>
          <w:tcPr>
            <w:tcW w:w="10080" w:type="dxa"/>
          </w:tcPr>
          <w:p w:rsidR="00305781" w:rsidRPr="00AD5F20" w:rsidRDefault="008B21BF" w:rsidP="00F261B3">
            <w:pPr>
              <w:pStyle w:val="TableParagraph"/>
              <w:ind w:right="464"/>
              <w:rPr>
                <w:rFonts w:ascii="Arial Narrow" w:hAnsi="Arial Narrow"/>
                <w:b/>
                <w:color w:val="002060"/>
                <w:sz w:val="24"/>
                <w:szCs w:val="24"/>
              </w:rPr>
            </w:pPr>
            <w:r w:rsidRPr="00AD5F20">
              <w:rPr>
                <w:rFonts w:ascii="Arial Narrow" w:hAnsi="Arial Narrow"/>
                <w:b/>
                <w:color w:val="002060"/>
                <w:sz w:val="24"/>
                <w:szCs w:val="24"/>
              </w:rPr>
              <w:t>Anticipated volume of training/learning required to complete the qualification:</w:t>
            </w:r>
          </w:p>
          <w:p w:rsidR="00045616" w:rsidRDefault="00045616" w:rsidP="00F261B3">
            <w:pPr>
              <w:pStyle w:val="TableParagraph"/>
              <w:tabs>
                <w:tab w:val="left" w:pos="441"/>
              </w:tabs>
              <w:ind w:right="464"/>
              <w:rPr>
                <w:rFonts w:ascii="Arial Narrow" w:hAnsi="Arial Narrow"/>
                <w:sz w:val="24"/>
                <w:szCs w:val="24"/>
              </w:rPr>
            </w:pPr>
            <w:r w:rsidRPr="00B62F6F">
              <w:rPr>
                <w:rFonts w:ascii="Arial Narrow" w:hAnsi="Arial Narrow"/>
                <w:sz w:val="24"/>
                <w:szCs w:val="24"/>
              </w:rPr>
              <w:t>240 hours</w:t>
            </w:r>
          </w:p>
          <w:p w:rsidR="00F06A44" w:rsidRPr="00B62F6F" w:rsidRDefault="00F06A44" w:rsidP="00F06A44">
            <w:pPr>
              <w:pStyle w:val="TableParagraph"/>
              <w:tabs>
                <w:tab w:val="left" w:pos="441"/>
              </w:tabs>
              <w:ind w:right="464"/>
              <w:rPr>
                <w:rFonts w:ascii="Arial Narrow" w:hAnsi="Arial Narrow"/>
                <w:sz w:val="24"/>
                <w:szCs w:val="24"/>
              </w:rPr>
            </w:pPr>
            <w:r w:rsidRPr="00F06A44">
              <w:rPr>
                <w:rFonts w:ascii="Arial Narrow" w:hAnsi="Arial Narrow"/>
                <w:sz w:val="24"/>
                <w:szCs w:val="24"/>
                <w:highlight w:val="lightGray"/>
              </w:rPr>
              <w:t xml:space="preserve">See Annexure III &amp; IV for curriculum document and </w:t>
            </w:r>
            <w:r>
              <w:rPr>
                <w:rFonts w:ascii="Arial Narrow" w:hAnsi="Arial Narrow"/>
                <w:sz w:val="24"/>
                <w:szCs w:val="24"/>
                <w:highlight w:val="lightGray"/>
              </w:rPr>
              <w:t>S</w:t>
            </w:r>
            <w:r w:rsidRPr="00F06A44">
              <w:rPr>
                <w:rFonts w:ascii="Arial Narrow" w:hAnsi="Arial Narrow"/>
                <w:sz w:val="24"/>
                <w:szCs w:val="24"/>
                <w:highlight w:val="lightGray"/>
              </w:rPr>
              <w:t>ession Plan</w:t>
            </w:r>
          </w:p>
        </w:tc>
      </w:tr>
      <w:tr w:rsidR="00305781" w:rsidRPr="00B62F6F" w:rsidTr="0064334B">
        <w:trPr>
          <w:trHeight w:hRule="exact" w:val="1616"/>
        </w:trPr>
        <w:tc>
          <w:tcPr>
            <w:tcW w:w="10080" w:type="dxa"/>
          </w:tcPr>
          <w:p w:rsidR="00305781" w:rsidRPr="00AD5F20" w:rsidRDefault="008B21BF" w:rsidP="00AD5F20">
            <w:pPr>
              <w:pStyle w:val="TableParagraph"/>
              <w:ind w:right="323"/>
              <w:rPr>
                <w:rFonts w:ascii="Arial Narrow" w:hAnsi="Arial Narrow"/>
                <w:b/>
                <w:color w:val="002060"/>
                <w:sz w:val="24"/>
                <w:szCs w:val="24"/>
              </w:rPr>
            </w:pPr>
            <w:r w:rsidRPr="00AD5F20">
              <w:rPr>
                <w:rFonts w:ascii="Arial Narrow" w:hAnsi="Arial Narrow"/>
                <w:b/>
                <w:color w:val="002060"/>
                <w:sz w:val="24"/>
                <w:szCs w:val="24"/>
              </w:rPr>
              <w:t>Entry requirements / recommendations:</w:t>
            </w:r>
          </w:p>
          <w:p w:rsidR="00F261B3" w:rsidRPr="00F261B3" w:rsidRDefault="00F261B3" w:rsidP="00F261B3">
            <w:pPr>
              <w:tabs>
                <w:tab w:val="left" w:pos="5910"/>
              </w:tabs>
              <w:spacing w:line="360" w:lineRule="auto"/>
              <w:ind w:left="270" w:right="180" w:hanging="270"/>
              <w:jc w:val="both"/>
              <w:rPr>
                <w:rFonts w:ascii="Arial Narrow" w:hAnsi="Arial Narrow" w:cs="Arial"/>
                <w:sz w:val="16"/>
                <w:szCs w:val="24"/>
                <w:shd w:val="clear" w:color="auto" w:fill="FFFFFF"/>
              </w:rPr>
            </w:pPr>
          </w:p>
          <w:p w:rsidR="00045616" w:rsidRPr="00B62F6F" w:rsidRDefault="00F261B3" w:rsidP="0064334B">
            <w:pPr>
              <w:tabs>
                <w:tab w:val="left" w:pos="5910"/>
              </w:tabs>
              <w:spacing w:line="360" w:lineRule="auto"/>
              <w:ind w:left="270" w:right="180" w:hanging="270"/>
              <w:jc w:val="both"/>
              <w:rPr>
                <w:rFonts w:ascii="Arial Narrow" w:hAnsi="Arial Narrow"/>
                <w:b/>
                <w:sz w:val="24"/>
                <w:szCs w:val="24"/>
              </w:rPr>
            </w:pPr>
            <w:r>
              <w:rPr>
                <w:rFonts w:ascii="Arial Narrow" w:hAnsi="Arial Narrow" w:cs="Arial"/>
                <w:sz w:val="24"/>
                <w:szCs w:val="24"/>
                <w:shd w:val="clear" w:color="auto" w:fill="FFFFFF"/>
              </w:rPr>
              <w:t xml:space="preserve">    </w:t>
            </w:r>
            <w:r w:rsidR="00045616" w:rsidRPr="00F261B3">
              <w:rPr>
                <w:rFonts w:ascii="Arial Narrow" w:hAnsi="Arial Narrow" w:cs="Arial"/>
                <w:sz w:val="24"/>
                <w:szCs w:val="24"/>
                <w:shd w:val="clear" w:color="auto" w:fill="FFFFFF"/>
              </w:rPr>
              <w:t>Male Candidates in the age group of 18 to 45 year</w:t>
            </w:r>
            <w:r w:rsidR="001949A7" w:rsidRPr="00F261B3">
              <w:rPr>
                <w:rFonts w:ascii="Arial Narrow" w:hAnsi="Arial Narrow" w:cs="Arial"/>
                <w:sz w:val="24"/>
                <w:szCs w:val="24"/>
                <w:shd w:val="clear" w:color="auto" w:fill="FFFFFF"/>
              </w:rPr>
              <w:t xml:space="preserve">s having inclination for taking </w:t>
            </w:r>
            <w:r w:rsidR="00045616" w:rsidRPr="00F261B3">
              <w:rPr>
                <w:rFonts w:ascii="Arial Narrow" w:hAnsi="Arial Narrow" w:cs="Arial"/>
                <w:sz w:val="24"/>
                <w:szCs w:val="24"/>
                <w:shd w:val="clear" w:color="auto" w:fill="FFFFFF"/>
              </w:rPr>
              <w:t xml:space="preserve">up </w:t>
            </w:r>
            <w:r w:rsidR="001949A7" w:rsidRPr="00F261B3">
              <w:rPr>
                <w:rFonts w:ascii="Arial Narrow" w:hAnsi="Arial Narrow" w:cs="Arial"/>
                <w:sz w:val="24"/>
                <w:szCs w:val="24"/>
                <w:shd w:val="clear" w:color="auto" w:fill="FFFFFF"/>
              </w:rPr>
              <w:t xml:space="preserve">Masonry &amp; Concrete Work </w:t>
            </w:r>
            <w:r w:rsidR="00045616" w:rsidRPr="00F261B3">
              <w:rPr>
                <w:rFonts w:ascii="Arial Narrow" w:hAnsi="Arial Narrow" w:cs="Arial"/>
                <w:sz w:val="24"/>
                <w:szCs w:val="24"/>
                <w:shd w:val="clear" w:color="auto" w:fill="FFFFFF"/>
              </w:rPr>
              <w:t xml:space="preserve">as a self employment occupation. </w:t>
            </w:r>
          </w:p>
        </w:tc>
      </w:tr>
      <w:tr w:rsidR="00305781" w:rsidRPr="00B62F6F" w:rsidTr="00F261B3">
        <w:trPr>
          <w:trHeight w:hRule="exact" w:val="2156"/>
        </w:trPr>
        <w:tc>
          <w:tcPr>
            <w:tcW w:w="10080" w:type="dxa"/>
          </w:tcPr>
          <w:p w:rsidR="00305781" w:rsidRPr="00AD5F20" w:rsidRDefault="008B21BF" w:rsidP="0064334B">
            <w:pPr>
              <w:pStyle w:val="TableParagraph"/>
              <w:ind w:right="323"/>
              <w:rPr>
                <w:rFonts w:ascii="Arial Narrow" w:hAnsi="Arial Narrow"/>
                <w:b/>
                <w:color w:val="002060"/>
                <w:sz w:val="24"/>
                <w:szCs w:val="24"/>
              </w:rPr>
            </w:pPr>
            <w:r w:rsidRPr="00AD5F20">
              <w:rPr>
                <w:rFonts w:ascii="Arial Narrow" w:hAnsi="Arial Narrow"/>
                <w:b/>
                <w:color w:val="002060"/>
                <w:sz w:val="24"/>
                <w:szCs w:val="24"/>
              </w:rPr>
              <w:t>Progression from the qualification:</w:t>
            </w:r>
          </w:p>
          <w:p w:rsidR="001949A7" w:rsidRPr="00F261B3" w:rsidRDefault="001949A7" w:rsidP="00D42F32">
            <w:pPr>
              <w:pStyle w:val="TableParagraph"/>
              <w:ind w:right="323" w:firstLine="270"/>
              <w:rPr>
                <w:rFonts w:ascii="Arial Narrow" w:hAnsi="Arial Narrow"/>
                <w:b/>
                <w:sz w:val="14"/>
                <w:szCs w:val="24"/>
              </w:rPr>
            </w:pPr>
          </w:p>
          <w:p w:rsidR="00045616" w:rsidRPr="00F261B3" w:rsidRDefault="00F261B3" w:rsidP="00F261B3">
            <w:pPr>
              <w:tabs>
                <w:tab w:val="left" w:pos="5910"/>
              </w:tabs>
              <w:spacing w:line="360" w:lineRule="auto"/>
              <w:ind w:left="270" w:right="180" w:hanging="270"/>
              <w:jc w:val="both"/>
              <w:rPr>
                <w:rFonts w:ascii="Arial Narrow" w:hAnsi="Arial Narrow" w:cs="Arial"/>
                <w:sz w:val="24"/>
                <w:szCs w:val="24"/>
                <w:shd w:val="clear" w:color="auto" w:fill="FFFFFF"/>
              </w:rPr>
            </w:pPr>
            <w:r>
              <w:rPr>
                <w:rFonts w:ascii="Arial Narrow" w:hAnsi="Arial Narrow" w:cs="Arial"/>
                <w:sz w:val="24"/>
                <w:szCs w:val="24"/>
                <w:shd w:val="clear" w:color="auto" w:fill="FFFFFF"/>
              </w:rPr>
              <w:t xml:space="preserve">    </w:t>
            </w:r>
            <w:r w:rsidR="00045616" w:rsidRPr="00F261B3">
              <w:rPr>
                <w:rFonts w:ascii="Arial Narrow" w:hAnsi="Arial Narrow" w:cs="Arial"/>
                <w:sz w:val="24"/>
                <w:szCs w:val="24"/>
                <w:shd w:val="clear" w:color="auto" w:fill="FFFFFF"/>
              </w:rPr>
              <w:t xml:space="preserve">This qualification will enable the trainees to become Self Employed </w:t>
            </w:r>
            <w:r w:rsidR="00505741" w:rsidRPr="00F261B3">
              <w:rPr>
                <w:rFonts w:ascii="Arial Narrow" w:hAnsi="Arial Narrow" w:cs="Arial"/>
                <w:sz w:val="24"/>
                <w:szCs w:val="24"/>
                <w:shd w:val="clear" w:color="auto" w:fill="FFFFFF"/>
              </w:rPr>
              <w:t xml:space="preserve">as well as wage employed </w:t>
            </w:r>
            <w:r w:rsidR="00045616" w:rsidRPr="00F261B3">
              <w:rPr>
                <w:rFonts w:ascii="Arial Narrow" w:hAnsi="Arial Narrow" w:cs="Arial"/>
                <w:sz w:val="24"/>
                <w:szCs w:val="24"/>
                <w:shd w:val="clear" w:color="auto" w:fill="FFFFFF"/>
              </w:rPr>
              <w:t xml:space="preserve">by </w:t>
            </w:r>
            <w:r w:rsidR="00542259" w:rsidRPr="00F261B3">
              <w:rPr>
                <w:rFonts w:ascii="Arial Narrow" w:hAnsi="Arial Narrow" w:cs="Arial"/>
                <w:sz w:val="24"/>
                <w:szCs w:val="24"/>
                <w:shd w:val="clear" w:color="auto" w:fill="FFFFFF"/>
              </w:rPr>
              <w:t>working in Masonry and Concrete work</w:t>
            </w:r>
            <w:r w:rsidR="00045616" w:rsidRPr="00F261B3">
              <w:rPr>
                <w:rFonts w:ascii="Arial Narrow" w:hAnsi="Arial Narrow" w:cs="Arial"/>
                <w:sz w:val="24"/>
                <w:szCs w:val="24"/>
                <w:shd w:val="clear" w:color="auto" w:fill="FFFFFF"/>
              </w:rPr>
              <w:t xml:space="preserve">. In due course </w:t>
            </w:r>
            <w:r w:rsidR="00542259" w:rsidRPr="00F261B3">
              <w:rPr>
                <w:rFonts w:ascii="Arial Narrow" w:hAnsi="Arial Narrow" w:cs="Arial"/>
                <w:sz w:val="24"/>
                <w:szCs w:val="24"/>
                <w:shd w:val="clear" w:color="auto" w:fill="FFFFFF"/>
              </w:rPr>
              <w:t>the</w:t>
            </w:r>
            <w:r w:rsidR="00045616" w:rsidRPr="00F261B3">
              <w:rPr>
                <w:rFonts w:ascii="Arial Narrow" w:hAnsi="Arial Narrow" w:cs="Arial"/>
                <w:sz w:val="24"/>
                <w:szCs w:val="24"/>
                <w:shd w:val="clear" w:color="auto" w:fill="FFFFFF"/>
              </w:rPr>
              <w:t xml:space="preserve">y will graduate to become an entrepreneur </w:t>
            </w:r>
            <w:r w:rsidR="00542259" w:rsidRPr="00F261B3">
              <w:rPr>
                <w:rFonts w:ascii="Arial Narrow" w:hAnsi="Arial Narrow" w:cs="Arial"/>
                <w:sz w:val="24"/>
                <w:szCs w:val="24"/>
                <w:shd w:val="clear" w:color="auto" w:fill="FFFFFF"/>
              </w:rPr>
              <w:t xml:space="preserve">as a Contractor </w:t>
            </w:r>
            <w:r w:rsidR="00045616" w:rsidRPr="00F261B3">
              <w:rPr>
                <w:rFonts w:ascii="Arial Narrow" w:hAnsi="Arial Narrow" w:cs="Arial"/>
                <w:sz w:val="24"/>
                <w:szCs w:val="24"/>
                <w:shd w:val="clear" w:color="auto" w:fill="FFFFFF"/>
              </w:rPr>
              <w:t>through expansion thereby providing employment to others also.</w:t>
            </w:r>
          </w:p>
        </w:tc>
      </w:tr>
      <w:tr w:rsidR="00305781" w:rsidRPr="00B62F6F" w:rsidTr="0081423F">
        <w:trPr>
          <w:trHeight w:hRule="exact" w:val="1013"/>
        </w:trPr>
        <w:tc>
          <w:tcPr>
            <w:tcW w:w="10080" w:type="dxa"/>
            <w:tcBorders>
              <w:left w:val="single" w:sz="4" w:space="0" w:color="339966"/>
              <w:right w:val="single" w:sz="4" w:space="0" w:color="339966"/>
            </w:tcBorders>
          </w:tcPr>
          <w:p w:rsidR="0064334B" w:rsidRPr="00AD5F20" w:rsidRDefault="008B21BF" w:rsidP="0064334B">
            <w:pPr>
              <w:pStyle w:val="TableParagraph"/>
              <w:ind w:right="464"/>
              <w:rPr>
                <w:rFonts w:ascii="Arial Narrow" w:hAnsi="Arial Narrow"/>
                <w:b/>
                <w:color w:val="002060"/>
                <w:sz w:val="24"/>
                <w:szCs w:val="24"/>
              </w:rPr>
            </w:pPr>
            <w:r w:rsidRPr="00AD5F20">
              <w:rPr>
                <w:rFonts w:ascii="Arial Narrow" w:hAnsi="Arial Narrow"/>
                <w:b/>
                <w:color w:val="002060"/>
                <w:sz w:val="24"/>
                <w:szCs w:val="24"/>
              </w:rPr>
              <w:t>Planned arrangements for the Recognition of Prior learning (RPL):</w:t>
            </w:r>
          </w:p>
          <w:p w:rsidR="00417D2D" w:rsidRPr="00B62F6F" w:rsidRDefault="0064334B" w:rsidP="0064334B">
            <w:pPr>
              <w:pStyle w:val="TableParagraph"/>
              <w:ind w:right="464"/>
              <w:rPr>
                <w:rFonts w:ascii="Arial Narrow" w:hAnsi="Arial Narrow"/>
                <w:sz w:val="24"/>
                <w:szCs w:val="24"/>
              </w:rPr>
            </w:pPr>
            <w:r w:rsidRPr="00B62F6F">
              <w:rPr>
                <w:rFonts w:ascii="Arial Narrow" w:hAnsi="Arial Narrow"/>
                <w:sz w:val="24"/>
                <w:szCs w:val="24"/>
              </w:rPr>
              <w:t xml:space="preserve"> </w:t>
            </w:r>
            <w:r w:rsidR="00417D2D" w:rsidRPr="00B62F6F">
              <w:rPr>
                <w:rFonts w:ascii="Arial Narrow" w:hAnsi="Arial Narrow"/>
                <w:sz w:val="24"/>
                <w:szCs w:val="24"/>
              </w:rPr>
              <w:t>Not applicable</w:t>
            </w:r>
          </w:p>
          <w:p w:rsidR="00417D2D" w:rsidRPr="00B62F6F" w:rsidRDefault="00417D2D" w:rsidP="00D42F32">
            <w:pPr>
              <w:pStyle w:val="TableParagraph"/>
              <w:ind w:right="464" w:firstLine="270"/>
              <w:rPr>
                <w:rFonts w:ascii="Arial Narrow" w:hAnsi="Arial Narrow"/>
                <w:sz w:val="24"/>
                <w:szCs w:val="24"/>
              </w:rPr>
            </w:pPr>
          </w:p>
        </w:tc>
      </w:tr>
      <w:tr w:rsidR="00305781" w:rsidRPr="00B62F6F" w:rsidTr="0064334B">
        <w:trPr>
          <w:trHeight w:hRule="exact" w:val="1049"/>
        </w:trPr>
        <w:tc>
          <w:tcPr>
            <w:tcW w:w="10080" w:type="dxa"/>
            <w:tcBorders>
              <w:left w:val="single" w:sz="4" w:space="0" w:color="339966"/>
              <w:right w:val="single" w:sz="4" w:space="0" w:color="339966"/>
            </w:tcBorders>
          </w:tcPr>
          <w:p w:rsidR="00305781" w:rsidRPr="00AD5F20" w:rsidRDefault="008B21BF" w:rsidP="0064334B">
            <w:pPr>
              <w:pStyle w:val="TableParagraph"/>
              <w:ind w:right="323"/>
              <w:rPr>
                <w:rFonts w:ascii="Arial Narrow" w:hAnsi="Arial Narrow"/>
                <w:b/>
                <w:color w:val="002060"/>
                <w:sz w:val="24"/>
                <w:szCs w:val="24"/>
              </w:rPr>
            </w:pPr>
            <w:r w:rsidRPr="00AD5F20">
              <w:rPr>
                <w:rFonts w:ascii="Arial Narrow" w:hAnsi="Arial Narrow"/>
                <w:b/>
                <w:color w:val="002060"/>
                <w:sz w:val="24"/>
                <w:szCs w:val="24"/>
              </w:rPr>
              <w:t>International comparability where known:</w:t>
            </w:r>
          </w:p>
          <w:p w:rsidR="00417D2D" w:rsidRPr="00B62F6F" w:rsidRDefault="00417D2D" w:rsidP="0064334B">
            <w:pPr>
              <w:pStyle w:val="TableParagraph"/>
              <w:ind w:right="323"/>
              <w:rPr>
                <w:rFonts w:ascii="Arial Narrow" w:hAnsi="Arial Narrow"/>
                <w:b/>
                <w:sz w:val="24"/>
                <w:szCs w:val="24"/>
              </w:rPr>
            </w:pPr>
            <w:r w:rsidRPr="00B62F6F">
              <w:rPr>
                <w:rFonts w:ascii="Arial Narrow" w:hAnsi="Arial Narrow"/>
                <w:b/>
                <w:sz w:val="24"/>
                <w:szCs w:val="24"/>
              </w:rPr>
              <w:t>------</w:t>
            </w:r>
          </w:p>
        </w:tc>
      </w:tr>
    </w:tbl>
    <w:p w:rsidR="00305781" w:rsidRPr="00B62F6F" w:rsidRDefault="00305781" w:rsidP="00D42F32">
      <w:pPr>
        <w:ind w:firstLine="270"/>
        <w:rPr>
          <w:rFonts w:ascii="Arial Narrow" w:hAnsi="Arial Narrow"/>
          <w:sz w:val="24"/>
          <w:szCs w:val="24"/>
        </w:rPr>
      </w:pPr>
    </w:p>
    <w:p w:rsidR="00C23414" w:rsidRPr="00B62F6F" w:rsidRDefault="00C23414" w:rsidP="00D42F32">
      <w:pPr>
        <w:ind w:firstLine="270"/>
        <w:rPr>
          <w:rFonts w:ascii="Arial Narrow" w:hAnsi="Arial Narrow"/>
          <w:sz w:val="24"/>
          <w:szCs w:val="24"/>
        </w:rPr>
      </w:pPr>
    </w:p>
    <w:p w:rsidR="00C23414" w:rsidRDefault="00C23414" w:rsidP="00D42F32">
      <w:pPr>
        <w:ind w:firstLine="270"/>
        <w:rPr>
          <w:rFonts w:ascii="Arial Narrow" w:hAnsi="Arial Narrow"/>
          <w:sz w:val="24"/>
          <w:szCs w:val="24"/>
        </w:rPr>
      </w:pPr>
    </w:p>
    <w:p w:rsidR="0064334B" w:rsidRDefault="0064334B" w:rsidP="00D42F32">
      <w:pPr>
        <w:ind w:firstLine="270"/>
        <w:rPr>
          <w:rFonts w:ascii="Arial Narrow" w:hAnsi="Arial Narrow"/>
          <w:sz w:val="24"/>
          <w:szCs w:val="24"/>
        </w:rPr>
      </w:pPr>
    </w:p>
    <w:p w:rsidR="0064334B" w:rsidRDefault="0064334B" w:rsidP="00D42F32">
      <w:pPr>
        <w:ind w:firstLine="270"/>
        <w:rPr>
          <w:rFonts w:ascii="Arial Narrow" w:hAnsi="Arial Narrow"/>
          <w:sz w:val="24"/>
          <w:szCs w:val="24"/>
        </w:rPr>
      </w:pPr>
    </w:p>
    <w:p w:rsidR="0064334B" w:rsidRDefault="0064334B" w:rsidP="00D42F32">
      <w:pPr>
        <w:ind w:firstLine="270"/>
        <w:rPr>
          <w:rFonts w:ascii="Arial Narrow" w:hAnsi="Arial Narrow"/>
          <w:sz w:val="24"/>
          <w:szCs w:val="24"/>
        </w:rPr>
      </w:pPr>
    </w:p>
    <w:p w:rsidR="0064334B" w:rsidRDefault="0064334B" w:rsidP="00D42F32">
      <w:pPr>
        <w:ind w:firstLine="270"/>
        <w:rPr>
          <w:rFonts w:ascii="Arial Narrow" w:hAnsi="Arial Narrow"/>
          <w:sz w:val="24"/>
          <w:szCs w:val="24"/>
        </w:rPr>
      </w:pPr>
    </w:p>
    <w:p w:rsidR="0064334B" w:rsidRDefault="0064334B" w:rsidP="00D42F32">
      <w:pPr>
        <w:ind w:firstLine="270"/>
        <w:rPr>
          <w:rFonts w:ascii="Arial Narrow" w:hAnsi="Arial Narrow"/>
          <w:sz w:val="24"/>
          <w:szCs w:val="24"/>
        </w:rPr>
      </w:pPr>
    </w:p>
    <w:p w:rsidR="0064334B" w:rsidRDefault="0064334B" w:rsidP="00D42F32">
      <w:pPr>
        <w:ind w:firstLine="270"/>
        <w:rPr>
          <w:rFonts w:ascii="Arial Narrow" w:hAnsi="Arial Narrow"/>
          <w:sz w:val="24"/>
          <w:szCs w:val="24"/>
        </w:rPr>
      </w:pPr>
    </w:p>
    <w:p w:rsidR="0064334B" w:rsidRDefault="0064334B" w:rsidP="00D42F32">
      <w:pPr>
        <w:ind w:firstLine="270"/>
        <w:rPr>
          <w:rFonts w:ascii="Arial Narrow" w:hAnsi="Arial Narrow"/>
          <w:sz w:val="24"/>
          <w:szCs w:val="24"/>
        </w:rPr>
      </w:pPr>
    </w:p>
    <w:p w:rsidR="0064334B" w:rsidRPr="00B62F6F" w:rsidRDefault="0064334B" w:rsidP="00D42F32">
      <w:pPr>
        <w:ind w:firstLine="270"/>
        <w:rPr>
          <w:rFonts w:ascii="Arial Narrow" w:hAnsi="Arial Narrow"/>
          <w:sz w:val="24"/>
          <w:szCs w:val="24"/>
        </w:rPr>
      </w:pPr>
    </w:p>
    <w:tbl>
      <w:tblPr>
        <w:tblStyle w:val="TableGrid"/>
        <w:tblW w:w="9990" w:type="dxa"/>
        <w:tblInd w:w="-72"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6030"/>
        <w:gridCol w:w="1710"/>
        <w:gridCol w:w="1350"/>
        <w:gridCol w:w="900"/>
      </w:tblGrid>
      <w:tr w:rsidR="002217C0" w:rsidRPr="00B62F6F" w:rsidTr="006C10DC">
        <w:trPr>
          <w:trHeight w:val="426"/>
        </w:trPr>
        <w:tc>
          <w:tcPr>
            <w:tcW w:w="9990" w:type="dxa"/>
            <w:gridSpan w:val="4"/>
            <w:shd w:val="clear" w:color="auto" w:fill="F2DBDB" w:themeFill="accent2" w:themeFillTint="33"/>
            <w:vAlign w:val="center"/>
          </w:tcPr>
          <w:p w:rsidR="002217C0" w:rsidRPr="00AD5F20" w:rsidRDefault="002217C0" w:rsidP="00AD5F20">
            <w:pPr>
              <w:jc w:val="center"/>
              <w:rPr>
                <w:rFonts w:ascii="Arial Narrow" w:hAnsi="Arial Narrow" w:cstheme="minorHAnsi"/>
                <w:b/>
                <w:color w:val="943634" w:themeColor="accent2" w:themeShade="BF"/>
                <w:sz w:val="24"/>
                <w:szCs w:val="24"/>
              </w:rPr>
            </w:pPr>
            <w:r w:rsidRPr="00AD5F20">
              <w:rPr>
                <w:rFonts w:ascii="Arial Narrow" w:hAnsi="Arial Narrow" w:cstheme="minorHAnsi"/>
                <w:b/>
                <w:color w:val="943634" w:themeColor="accent2" w:themeShade="BF"/>
                <w:sz w:val="24"/>
                <w:szCs w:val="24"/>
              </w:rPr>
              <w:lastRenderedPageBreak/>
              <w:t xml:space="preserve">Formal structure of the </w:t>
            </w:r>
            <w:r w:rsidR="0064334B" w:rsidRPr="00AD5F20">
              <w:rPr>
                <w:rFonts w:ascii="Arial Narrow" w:hAnsi="Arial Narrow" w:cstheme="minorHAnsi"/>
                <w:b/>
                <w:color w:val="943634" w:themeColor="accent2" w:themeShade="BF"/>
                <w:sz w:val="24"/>
                <w:szCs w:val="24"/>
              </w:rPr>
              <w:t>Q</w:t>
            </w:r>
            <w:r w:rsidRPr="00AD5F20">
              <w:rPr>
                <w:rFonts w:ascii="Arial Narrow" w:hAnsi="Arial Narrow" w:cstheme="minorHAnsi"/>
                <w:b/>
                <w:color w:val="943634" w:themeColor="accent2" w:themeShade="BF"/>
                <w:sz w:val="24"/>
                <w:szCs w:val="24"/>
              </w:rPr>
              <w:t>ualification</w:t>
            </w:r>
          </w:p>
        </w:tc>
      </w:tr>
      <w:tr w:rsidR="002217C0" w:rsidRPr="00B62F6F" w:rsidTr="006C10DC">
        <w:tc>
          <w:tcPr>
            <w:tcW w:w="6030" w:type="dxa"/>
            <w:shd w:val="clear" w:color="auto" w:fill="DAEEF3" w:themeFill="accent5" w:themeFillTint="33"/>
          </w:tcPr>
          <w:p w:rsidR="009C586F" w:rsidRDefault="00AD5F20" w:rsidP="009C586F">
            <w:pPr>
              <w:pStyle w:val="Heading2"/>
              <w:shd w:val="clear" w:color="auto" w:fill="DAEEF3" w:themeFill="accent5" w:themeFillTint="33"/>
              <w:tabs>
                <w:tab w:val="center" w:pos="3087"/>
                <w:tab w:val="left" w:pos="4995"/>
                <w:tab w:val="right" w:pos="6174"/>
              </w:tabs>
              <w:spacing w:before="216" w:after="72"/>
              <w:ind w:left="0"/>
              <w:outlineLvl w:val="1"/>
              <w:rPr>
                <w:rFonts w:ascii="Arial Narrow" w:hAnsi="Arial Narrow" w:cs="Helvetica"/>
                <w:color w:val="002060"/>
                <w:sz w:val="24"/>
                <w:szCs w:val="24"/>
              </w:rPr>
            </w:pPr>
            <w:r>
              <w:rPr>
                <w:rFonts w:ascii="Arial Narrow" w:hAnsi="Arial Narrow" w:cs="Helvetica"/>
                <w:color w:val="002060"/>
                <w:sz w:val="24"/>
                <w:szCs w:val="24"/>
              </w:rPr>
              <w:tab/>
            </w:r>
            <w:r w:rsidR="00505741" w:rsidRPr="009C586F">
              <w:rPr>
                <w:rFonts w:ascii="Arial Narrow" w:hAnsi="Arial Narrow" w:cs="Helvetica"/>
                <w:color w:val="002060"/>
                <w:sz w:val="24"/>
                <w:szCs w:val="24"/>
                <w:shd w:val="clear" w:color="auto" w:fill="DAEEF3" w:themeFill="accent5" w:themeFillTint="33"/>
              </w:rPr>
              <w:t xml:space="preserve">Masonry </w:t>
            </w:r>
            <w:r w:rsidR="0064334B" w:rsidRPr="009C586F">
              <w:rPr>
                <w:rFonts w:ascii="Arial Narrow" w:hAnsi="Arial Narrow" w:cs="Helvetica"/>
                <w:color w:val="002060"/>
                <w:sz w:val="24"/>
                <w:szCs w:val="24"/>
                <w:shd w:val="clear" w:color="auto" w:fill="DAEEF3" w:themeFill="accent5" w:themeFillTint="33"/>
              </w:rPr>
              <w:t>and Concrete W</w:t>
            </w:r>
            <w:r w:rsidRPr="009C586F">
              <w:rPr>
                <w:rFonts w:ascii="Arial Narrow" w:hAnsi="Arial Narrow" w:cs="Helvetica"/>
                <w:color w:val="002060"/>
                <w:sz w:val="24"/>
                <w:szCs w:val="24"/>
                <w:shd w:val="clear" w:color="auto" w:fill="DAEEF3" w:themeFill="accent5" w:themeFillTint="33"/>
              </w:rPr>
              <w:t>ork</w:t>
            </w:r>
            <w:r w:rsidR="009C586F">
              <w:rPr>
                <w:rFonts w:ascii="Arial Narrow" w:hAnsi="Arial Narrow" w:cs="Helvetica"/>
                <w:color w:val="002060"/>
                <w:sz w:val="24"/>
                <w:szCs w:val="24"/>
                <w:shd w:val="clear" w:color="auto" w:fill="DAEEF3" w:themeFill="accent5" w:themeFillTint="33"/>
              </w:rPr>
              <w:tab/>
            </w:r>
            <w:r w:rsidR="009C586F">
              <w:rPr>
                <w:rFonts w:ascii="Arial Narrow" w:hAnsi="Arial Narrow" w:cs="Helvetica"/>
                <w:color w:val="002060"/>
                <w:sz w:val="24"/>
                <w:szCs w:val="24"/>
                <w:shd w:val="clear" w:color="auto" w:fill="DAEEF3" w:themeFill="accent5" w:themeFillTint="33"/>
              </w:rPr>
              <w:tab/>
            </w:r>
          </w:p>
          <w:p w:rsidR="009C586F" w:rsidRDefault="009C586F" w:rsidP="009C586F"/>
          <w:p w:rsidR="002217C0" w:rsidRPr="009C586F" w:rsidRDefault="002217C0" w:rsidP="009C586F">
            <w:pPr>
              <w:jc w:val="center"/>
            </w:pPr>
          </w:p>
        </w:tc>
        <w:tc>
          <w:tcPr>
            <w:tcW w:w="1710" w:type="dxa"/>
            <w:shd w:val="clear" w:color="auto" w:fill="DAEEF3" w:themeFill="accent5" w:themeFillTint="33"/>
          </w:tcPr>
          <w:p w:rsidR="002217C0" w:rsidRPr="00AD5F20" w:rsidRDefault="002217C0" w:rsidP="00AD5F20">
            <w:pPr>
              <w:ind w:firstLine="270"/>
              <w:jc w:val="center"/>
              <w:rPr>
                <w:rFonts w:ascii="Arial Narrow" w:hAnsi="Arial Narrow" w:cstheme="minorHAnsi"/>
                <w:b/>
                <w:color w:val="002060"/>
                <w:sz w:val="24"/>
                <w:szCs w:val="24"/>
              </w:rPr>
            </w:pPr>
            <w:r w:rsidRPr="00AD5F20">
              <w:rPr>
                <w:rFonts w:ascii="Arial Narrow" w:hAnsi="Arial Narrow" w:cstheme="minorHAnsi"/>
                <w:b/>
                <w:color w:val="002060"/>
                <w:sz w:val="24"/>
                <w:szCs w:val="24"/>
              </w:rPr>
              <w:t>Mandatory/</w:t>
            </w:r>
          </w:p>
          <w:p w:rsidR="002217C0" w:rsidRPr="00AD5F20" w:rsidRDefault="002217C0" w:rsidP="00AD5F20">
            <w:pPr>
              <w:ind w:firstLine="270"/>
              <w:jc w:val="center"/>
              <w:rPr>
                <w:rFonts w:ascii="Arial Narrow" w:hAnsi="Arial Narrow" w:cstheme="minorHAnsi"/>
                <w:b/>
                <w:color w:val="002060"/>
                <w:sz w:val="24"/>
                <w:szCs w:val="24"/>
              </w:rPr>
            </w:pPr>
            <w:r w:rsidRPr="00AD5F20">
              <w:rPr>
                <w:rFonts w:ascii="Arial Narrow" w:hAnsi="Arial Narrow" w:cstheme="minorHAnsi"/>
                <w:b/>
                <w:color w:val="002060"/>
                <w:sz w:val="24"/>
                <w:szCs w:val="24"/>
              </w:rPr>
              <w:t>Optional</w:t>
            </w:r>
          </w:p>
        </w:tc>
        <w:tc>
          <w:tcPr>
            <w:tcW w:w="1350" w:type="dxa"/>
            <w:shd w:val="clear" w:color="auto" w:fill="DAEEF3" w:themeFill="accent5" w:themeFillTint="33"/>
          </w:tcPr>
          <w:p w:rsidR="0064334B" w:rsidRPr="00AD5F20" w:rsidRDefault="002217C0" w:rsidP="00AD5F20">
            <w:pPr>
              <w:jc w:val="center"/>
              <w:rPr>
                <w:rFonts w:ascii="Arial Narrow" w:hAnsi="Arial Narrow" w:cstheme="minorHAnsi"/>
                <w:b/>
                <w:color w:val="002060"/>
                <w:sz w:val="24"/>
                <w:szCs w:val="24"/>
              </w:rPr>
            </w:pPr>
            <w:r w:rsidRPr="00AD5F20">
              <w:rPr>
                <w:rFonts w:ascii="Arial Narrow" w:hAnsi="Arial Narrow" w:cstheme="minorHAnsi"/>
                <w:b/>
                <w:color w:val="002060"/>
                <w:sz w:val="24"/>
                <w:szCs w:val="24"/>
              </w:rPr>
              <w:t>Estimated Size</w:t>
            </w:r>
          </w:p>
          <w:p w:rsidR="002217C0" w:rsidRPr="00AD5F20" w:rsidRDefault="002217C0" w:rsidP="00AD5F20">
            <w:pPr>
              <w:jc w:val="center"/>
              <w:rPr>
                <w:rFonts w:ascii="Arial Narrow" w:hAnsi="Arial Narrow" w:cstheme="minorHAnsi"/>
                <w:b/>
                <w:color w:val="002060"/>
                <w:sz w:val="24"/>
                <w:szCs w:val="24"/>
              </w:rPr>
            </w:pPr>
            <w:r w:rsidRPr="00AD5F20">
              <w:rPr>
                <w:rFonts w:ascii="Arial Narrow" w:hAnsi="Arial Narrow" w:cstheme="minorHAnsi"/>
                <w:b/>
                <w:color w:val="002060"/>
                <w:sz w:val="24"/>
                <w:szCs w:val="24"/>
              </w:rPr>
              <w:t>(learning hours)</w:t>
            </w:r>
          </w:p>
        </w:tc>
        <w:tc>
          <w:tcPr>
            <w:tcW w:w="900" w:type="dxa"/>
            <w:shd w:val="clear" w:color="auto" w:fill="DAEEF3" w:themeFill="accent5" w:themeFillTint="33"/>
          </w:tcPr>
          <w:p w:rsidR="002217C0" w:rsidRPr="00AD5F20" w:rsidRDefault="002217C0" w:rsidP="00AD5F20">
            <w:pPr>
              <w:jc w:val="center"/>
              <w:rPr>
                <w:rFonts w:ascii="Arial Narrow" w:hAnsi="Arial Narrow" w:cstheme="minorHAnsi"/>
                <w:b/>
                <w:color w:val="002060"/>
                <w:sz w:val="24"/>
                <w:szCs w:val="24"/>
              </w:rPr>
            </w:pPr>
            <w:r w:rsidRPr="00AD5F20">
              <w:rPr>
                <w:rFonts w:ascii="Arial Narrow" w:hAnsi="Arial Narrow" w:cstheme="minorHAnsi"/>
                <w:b/>
                <w:color w:val="002060"/>
                <w:sz w:val="24"/>
                <w:szCs w:val="24"/>
              </w:rPr>
              <w:t>Level</w:t>
            </w:r>
          </w:p>
        </w:tc>
      </w:tr>
      <w:tr w:rsidR="002217C0" w:rsidRPr="00B62F6F" w:rsidTr="006C10DC">
        <w:trPr>
          <w:trHeight w:val="354"/>
        </w:trPr>
        <w:tc>
          <w:tcPr>
            <w:tcW w:w="6030" w:type="dxa"/>
          </w:tcPr>
          <w:p w:rsidR="007E57EA" w:rsidRDefault="002217C0" w:rsidP="000459BD">
            <w:pPr>
              <w:ind w:firstLine="72"/>
              <w:rPr>
                <w:rFonts w:ascii="Arial Narrow" w:hAnsi="Arial Narrow" w:cstheme="minorHAnsi"/>
                <w:sz w:val="24"/>
                <w:szCs w:val="24"/>
              </w:rPr>
            </w:pPr>
            <w:r w:rsidRPr="00B62F6F">
              <w:rPr>
                <w:rFonts w:ascii="Arial Narrow" w:hAnsi="Arial Narrow" w:cstheme="minorHAnsi"/>
                <w:b/>
                <w:sz w:val="24"/>
                <w:szCs w:val="24"/>
              </w:rPr>
              <w:t>Professional Knowledge</w:t>
            </w:r>
            <w:r w:rsidR="007D4C05" w:rsidRPr="00B62F6F">
              <w:rPr>
                <w:rFonts w:ascii="Arial Narrow" w:hAnsi="Arial Narrow" w:cstheme="minorHAnsi"/>
                <w:sz w:val="24"/>
                <w:szCs w:val="24"/>
              </w:rPr>
              <w:t xml:space="preserve"> </w:t>
            </w:r>
          </w:p>
          <w:p w:rsidR="0064334B" w:rsidRPr="00B62F6F" w:rsidRDefault="0064334B" w:rsidP="000459BD">
            <w:pPr>
              <w:ind w:firstLine="72"/>
              <w:rPr>
                <w:rFonts w:ascii="Arial Narrow" w:hAnsi="Arial Narrow" w:cstheme="minorHAnsi"/>
                <w:sz w:val="24"/>
                <w:szCs w:val="24"/>
              </w:rPr>
            </w:pPr>
          </w:p>
          <w:p w:rsidR="001B0942" w:rsidRPr="00AD5F20" w:rsidRDefault="001B0942" w:rsidP="001B0942">
            <w:pPr>
              <w:jc w:val="both"/>
              <w:rPr>
                <w:rFonts w:ascii="Arial Narrow" w:hAnsi="Arial Narrow"/>
                <w:color w:val="002060"/>
                <w:sz w:val="24"/>
                <w:szCs w:val="24"/>
              </w:rPr>
            </w:pPr>
            <w:r w:rsidRPr="00AD5F20">
              <w:rPr>
                <w:rFonts w:ascii="Arial Narrow" w:hAnsi="Arial Narrow"/>
                <w:b/>
                <w:color w:val="002060"/>
                <w:sz w:val="24"/>
                <w:szCs w:val="24"/>
                <w:u w:val="single"/>
              </w:rPr>
              <w:t>A - Entrepreneurship</w:t>
            </w:r>
            <w:r w:rsidRPr="00AD5F20">
              <w:rPr>
                <w:rFonts w:ascii="Arial Narrow" w:hAnsi="Arial Narrow"/>
                <w:color w:val="002060"/>
                <w:sz w:val="24"/>
                <w:szCs w:val="24"/>
              </w:rPr>
              <w:t xml:space="preserve"> </w:t>
            </w:r>
          </w:p>
          <w:p w:rsidR="001B0942" w:rsidRPr="00B62F6F" w:rsidRDefault="001B0942" w:rsidP="001B0942">
            <w:pPr>
              <w:jc w:val="both"/>
              <w:rPr>
                <w:rFonts w:ascii="Arial Narrow" w:hAnsi="Arial Narrow"/>
                <w:sz w:val="24"/>
                <w:szCs w:val="24"/>
              </w:rPr>
            </w:pPr>
          </w:p>
          <w:p w:rsidR="001B0942" w:rsidRPr="00B62F6F" w:rsidRDefault="001B0942"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 xml:space="preserve">Knowledge of self-confidence , attitude </w:t>
            </w:r>
          </w:p>
          <w:p w:rsidR="001B0942" w:rsidRPr="00B62F6F" w:rsidRDefault="001B0942"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Entrepreneurial  competencies</w:t>
            </w:r>
          </w:p>
          <w:p w:rsidR="001B0942" w:rsidRPr="00B62F6F" w:rsidRDefault="001B0942"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Banking, insurance , financial accountancy and management</w:t>
            </w:r>
          </w:p>
          <w:p w:rsidR="001B0942" w:rsidRPr="00B62F6F" w:rsidRDefault="001B0942"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Legal aspects ,regulatory aspects of SMEs</w:t>
            </w:r>
          </w:p>
          <w:p w:rsidR="0064334B" w:rsidRPr="00AD5F20" w:rsidRDefault="0064334B" w:rsidP="000459BD">
            <w:pPr>
              <w:ind w:left="72"/>
              <w:rPr>
                <w:rFonts w:ascii="Arial Narrow" w:hAnsi="Arial Narrow" w:cstheme="minorHAnsi"/>
                <w:b/>
                <w:color w:val="002060"/>
                <w:sz w:val="16"/>
                <w:szCs w:val="24"/>
              </w:rPr>
            </w:pPr>
          </w:p>
          <w:p w:rsidR="000459BD" w:rsidRPr="00F5027D" w:rsidRDefault="000459BD" w:rsidP="000459BD">
            <w:pPr>
              <w:ind w:left="72"/>
              <w:rPr>
                <w:rFonts w:ascii="Arial Narrow" w:hAnsi="Arial Narrow" w:cstheme="minorHAnsi"/>
                <w:b/>
                <w:color w:val="002060"/>
                <w:sz w:val="24"/>
                <w:szCs w:val="24"/>
                <w:u w:val="single"/>
              </w:rPr>
            </w:pPr>
            <w:r w:rsidRPr="00F5027D">
              <w:rPr>
                <w:rFonts w:ascii="Arial Narrow" w:hAnsi="Arial Narrow" w:cstheme="minorHAnsi"/>
                <w:b/>
                <w:color w:val="002060"/>
                <w:sz w:val="24"/>
                <w:szCs w:val="24"/>
                <w:u w:val="single"/>
              </w:rPr>
              <w:t>B – Technical Knowledge</w:t>
            </w:r>
          </w:p>
          <w:p w:rsidR="00DB5AB5" w:rsidRPr="0064334B" w:rsidRDefault="00DB5AB5" w:rsidP="000459BD">
            <w:pPr>
              <w:ind w:left="72"/>
              <w:rPr>
                <w:rFonts w:ascii="Arial Narrow" w:hAnsi="Arial Narrow" w:cstheme="minorHAnsi"/>
                <w:b/>
                <w:sz w:val="16"/>
                <w:szCs w:val="24"/>
              </w:rPr>
            </w:pPr>
          </w:p>
          <w:p w:rsidR="001A714D" w:rsidRDefault="00DB5AB5" w:rsidP="000459BD">
            <w:pPr>
              <w:ind w:left="72"/>
              <w:rPr>
                <w:rFonts w:ascii="Arial Narrow" w:hAnsi="Arial Narrow" w:cstheme="minorHAnsi"/>
                <w:b/>
                <w:sz w:val="24"/>
                <w:szCs w:val="24"/>
              </w:rPr>
            </w:pPr>
            <w:r w:rsidRPr="00B62F6F">
              <w:rPr>
                <w:rFonts w:ascii="Arial Narrow" w:hAnsi="Arial Narrow" w:cstheme="minorHAnsi"/>
                <w:b/>
                <w:sz w:val="24"/>
                <w:szCs w:val="24"/>
              </w:rPr>
              <w:t>Candidate is able to know</w:t>
            </w:r>
          </w:p>
          <w:p w:rsidR="0064334B" w:rsidRPr="0064334B" w:rsidRDefault="0064334B" w:rsidP="000459BD">
            <w:pPr>
              <w:ind w:left="72"/>
              <w:rPr>
                <w:rFonts w:ascii="Arial Narrow" w:hAnsi="Arial Narrow" w:cstheme="minorHAnsi"/>
                <w:b/>
                <w:sz w:val="16"/>
                <w:szCs w:val="24"/>
              </w:rPr>
            </w:pPr>
          </w:p>
          <w:p w:rsidR="00505741" w:rsidRPr="00B62F6F" w:rsidRDefault="00542259"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Intro</w:t>
            </w:r>
            <w:r w:rsidR="00505741" w:rsidRPr="00B62F6F">
              <w:rPr>
                <w:rFonts w:ascii="Arial Narrow" w:hAnsi="Arial Narrow"/>
                <w:sz w:val="24"/>
                <w:szCs w:val="24"/>
              </w:rPr>
              <w:t>duction to Tools and their uses</w:t>
            </w:r>
          </w:p>
          <w:p w:rsidR="000310CE" w:rsidRPr="00B62F6F" w:rsidRDefault="000310CE"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Introduction to safety measures</w:t>
            </w:r>
          </w:p>
          <w:p w:rsidR="007E57EA" w:rsidRPr="00B62F6F" w:rsidRDefault="00542259"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 xml:space="preserve"> PCC Bed and Concrete Foundation</w:t>
            </w:r>
          </w:p>
          <w:p w:rsidR="00542259" w:rsidRPr="00B62F6F" w:rsidRDefault="00542259"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Introduction to Basic Materials –stones</w:t>
            </w:r>
            <w:r w:rsidR="002765E3" w:rsidRPr="00B62F6F">
              <w:rPr>
                <w:rFonts w:ascii="Arial Narrow" w:hAnsi="Arial Narrow"/>
                <w:sz w:val="24"/>
                <w:szCs w:val="24"/>
              </w:rPr>
              <w:t xml:space="preserve">, Bricks &amp; clay products, </w:t>
            </w:r>
            <w:r w:rsidR="008333EB" w:rsidRPr="00B62F6F">
              <w:rPr>
                <w:rFonts w:ascii="Arial Narrow" w:hAnsi="Arial Narrow"/>
                <w:sz w:val="24"/>
                <w:szCs w:val="24"/>
              </w:rPr>
              <w:t>Cement blocks, cement, Sand, Lime, Jelly, steel</w:t>
            </w:r>
            <w:r w:rsidRPr="00B62F6F">
              <w:rPr>
                <w:rFonts w:ascii="Arial Narrow" w:hAnsi="Arial Narrow"/>
                <w:sz w:val="24"/>
                <w:szCs w:val="24"/>
              </w:rPr>
              <w:t xml:space="preserve"> etc.,</w:t>
            </w:r>
          </w:p>
          <w:p w:rsidR="002765E3" w:rsidRPr="00B62F6F" w:rsidRDefault="002765E3"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Introduction to water specification requirements, CRS stone masonry</w:t>
            </w:r>
          </w:p>
          <w:p w:rsidR="00876A2C" w:rsidRPr="00B62F6F" w:rsidRDefault="00876A2C"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Introduction to laying of damp proof course</w:t>
            </w:r>
          </w:p>
          <w:p w:rsidR="00120D4B" w:rsidRPr="00B62F6F" w:rsidRDefault="00120D4B"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Introduction to Measurements, Mixing of Mortar, Laying and Placing.</w:t>
            </w:r>
          </w:p>
          <w:p w:rsidR="00120D4B" w:rsidRPr="00B62F6F" w:rsidRDefault="00120D4B"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Introduction to Field Testing of Materials.</w:t>
            </w:r>
          </w:p>
          <w:p w:rsidR="00120D4B" w:rsidRPr="00B62F6F" w:rsidRDefault="00120D4B"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Identification, selection and practical uses of masonry tools.</w:t>
            </w:r>
          </w:p>
          <w:p w:rsidR="007E57EA" w:rsidRPr="00B62F6F" w:rsidRDefault="006247C4"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Introduction to Soil classification and Bearing capacities</w:t>
            </w:r>
            <w:r w:rsidR="008333EB" w:rsidRPr="00B62F6F">
              <w:rPr>
                <w:rFonts w:ascii="Arial Narrow" w:hAnsi="Arial Narrow"/>
                <w:sz w:val="24"/>
                <w:szCs w:val="24"/>
              </w:rPr>
              <w:t>, Anti Termite Treatment.</w:t>
            </w:r>
          </w:p>
          <w:p w:rsidR="008333EB" w:rsidRPr="0064334B" w:rsidRDefault="006247C4"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Introduction to Building components</w:t>
            </w:r>
            <w:r w:rsidR="008333EB" w:rsidRPr="00B62F6F">
              <w:rPr>
                <w:rFonts w:ascii="Arial Narrow" w:hAnsi="Arial Narrow"/>
                <w:sz w:val="24"/>
                <w:szCs w:val="24"/>
              </w:rPr>
              <w:t xml:space="preserve">- Foundation, Basement, </w:t>
            </w:r>
            <w:r w:rsidR="0064334B" w:rsidRPr="00B62F6F">
              <w:rPr>
                <w:rFonts w:ascii="Arial Narrow" w:hAnsi="Arial Narrow"/>
                <w:sz w:val="24"/>
                <w:szCs w:val="24"/>
              </w:rPr>
              <w:t>Lintel</w:t>
            </w:r>
            <w:r w:rsidR="008333EB" w:rsidRPr="00B62F6F">
              <w:rPr>
                <w:rFonts w:ascii="Arial Narrow" w:hAnsi="Arial Narrow"/>
                <w:sz w:val="24"/>
                <w:szCs w:val="24"/>
              </w:rPr>
              <w:t>, Slab, Ceiling, Windows, Doors, Ward robes, Kitchen, Toilet</w:t>
            </w:r>
            <w:r w:rsidR="00090C80" w:rsidRPr="00B62F6F">
              <w:rPr>
                <w:rFonts w:ascii="Arial Narrow" w:hAnsi="Arial Narrow"/>
                <w:sz w:val="24"/>
                <w:szCs w:val="24"/>
              </w:rPr>
              <w:t xml:space="preserve"> etc.</w:t>
            </w:r>
            <w:r w:rsidR="008333EB" w:rsidRPr="00B62F6F">
              <w:rPr>
                <w:rFonts w:ascii="Arial Narrow" w:hAnsi="Arial Narrow"/>
                <w:sz w:val="24"/>
                <w:szCs w:val="24"/>
              </w:rPr>
              <w:t>.</w:t>
            </w:r>
          </w:p>
          <w:p w:rsidR="00876A2C" w:rsidRPr="0064334B" w:rsidRDefault="00876A2C"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Introduction to Building layout</w:t>
            </w:r>
          </w:p>
          <w:p w:rsidR="001B0942" w:rsidRPr="0064334B" w:rsidRDefault="0064334B"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Ingredients</w:t>
            </w:r>
            <w:r w:rsidR="008333EB" w:rsidRPr="00B62F6F">
              <w:rPr>
                <w:rFonts w:ascii="Arial Narrow" w:hAnsi="Arial Narrow"/>
                <w:sz w:val="24"/>
                <w:szCs w:val="24"/>
              </w:rPr>
              <w:t xml:space="preserve"> and types of</w:t>
            </w:r>
            <w:r w:rsidR="006247C4" w:rsidRPr="00B62F6F">
              <w:rPr>
                <w:rFonts w:ascii="Arial Narrow" w:hAnsi="Arial Narrow"/>
                <w:sz w:val="24"/>
                <w:szCs w:val="24"/>
              </w:rPr>
              <w:t xml:space="preserve"> Mortars</w:t>
            </w:r>
            <w:r w:rsidR="008333EB" w:rsidRPr="00B62F6F">
              <w:rPr>
                <w:rFonts w:ascii="Arial Narrow" w:hAnsi="Arial Narrow"/>
                <w:sz w:val="24"/>
                <w:szCs w:val="24"/>
              </w:rPr>
              <w:t xml:space="preserve"> and their properties</w:t>
            </w:r>
          </w:p>
          <w:p w:rsidR="006247C4" w:rsidRPr="0064334B" w:rsidRDefault="00090C80"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 xml:space="preserve">Theory on </w:t>
            </w:r>
            <w:r w:rsidR="006247C4" w:rsidRPr="00B62F6F">
              <w:rPr>
                <w:rFonts w:ascii="Arial Narrow" w:hAnsi="Arial Narrow"/>
                <w:sz w:val="24"/>
                <w:szCs w:val="24"/>
              </w:rPr>
              <w:t xml:space="preserve"> Stone Masonry, Brick Masonry and Concrete</w:t>
            </w:r>
          </w:p>
          <w:p w:rsidR="002F48A4" w:rsidRPr="0064334B" w:rsidRDefault="002F48A4"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Introduction to concrete – ingredients on their specification, mixing and conveying.</w:t>
            </w:r>
          </w:p>
          <w:p w:rsidR="002F48A4" w:rsidRPr="0064334B" w:rsidRDefault="002F48A4"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Types of brick masonry, construction, bonds and specifications</w:t>
            </w:r>
          </w:p>
          <w:p w:rsidR="009939FE" w:rsidRPr="0064334B" w:rsidRDefault="009939FE"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Knowledge of concreting of footings, columns, lintels, sunshades, beams, slabs, stairs and related plastering work</w:t>
            </w:r>
          </w:p>
          <w:p w:rsidR="009939FE" w:rsidRPr="0064334B" w:rsidRDefault="009939FE"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lastRenderedPageBreak/>
              <w:t>Knowledge of pipes used in building construction</w:t>
            </w:r>
          </w:p>
          <w:p w:rsidR="00D578BC" w:rsidRPr="0064334B" w:rsidRDefault="00D578BC"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Knowledge of cross junction on English bond</w:t>
            </w:r>
          </w:p>
          <w:p w:rsidR="006247C4" w:rsidRPr="0064334B" w:rsidRDefault="006247C4"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Introduction to Fixation of Door and Window frames etc.,</w:t>
            </w:r>
          </w:p>
          <w:p w:rsidR="006247C4" w:rsidRPr="0064334B" w:rsidRDefault="006247C4"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Introduction to Plastering work</w:t>
            </w:r>
            <w:r w:rsidR="00C23414" w:rsidRPr="0064334B">
              <w:rPr>
                <w:rFonts w:ascii="Arial Narrow" w:hAnsi="Arial Narrow"/>
                <w:sz w:val="24"/>
                <w:szCs w:val="24"/>
              </w:rPr>
              <w:t xml:space="preserve"> (Types- Plastering of wall surfaces, roofs)</w:t>
            </w:r>
          </w:p>
          <w:p w:rsidR="006247C4" w:rsidRPr="00B62F6F" w:rsidRDefault="006247C4" w:rsidP="003F33DF">
            <w:pPr>
              <w:pStyle w:val="ListParagraph"/>
              <w:numPr>
                <w:ilvl w:val="0"/>
                <w:numId w:val="35"/>
              </w:numPr>
              <w:spacing w:after="120"/>
              <w:rPr>
                <w:rFonts w:ascii="Arial Narrow" w:hAnsi="Arial Narrow" w:cstheme="minorHAnsi"/>
                <w:sz w:val="24"/>
                <w:szCs w:val="24"/>
              </w:rPr>
            </w:pPr>
            <w:r w:rsidRPr="0064334B">
              <w:rPr>
                <w:rFonts w:ascii="Arial Narrow" w:hAnsi="Arial Narrow"/>
                <w:sz w:val="24"/>
                <w:szCs w:val="24"/>
              </w:rPr>
              <w:t>Introduction to Flooring work</w:t>
            </w:r>
          </w:p>
        </w:tc>
        <w:tc>
          <w:tcPr>
            <w:tcW w:w="1710" w:type="dxa"/>
          </w:tcPr>
          <w:p w:rsidR="0064334B" w:rsidRDefault="0064334B" w:rsidP="008D0033">
            <w:pPr>
              <w:ind w:firstLine="270"/>
              <w:jc w:val="center"/>
              <w:rPr>
                <w:rFonts w:ascii="Arial Narrow" w:hAnsi="Arial Narrow" w:cstheme="minorHAnsi"/>
                <w:sz w:val="24"/>
                <w:szCs w:val="24"/>
              </w:rPr>
            </w:pPr>
          </w:p>
          <w:p w:rsidR="002217C0" w:rsidRDefault="002217C0" w:rsidP="008D0033">
            <w:pPr>
              <w:ind w:firstLine="270"/>
              <w:jc w:val="center"/>
              <w:rPr>
                <w:rFonts w:ascii="Arial Narrow" w:hAnsi="Arial Narrow" w:cstheme="minorHAnsi"/>
                <w:sz w:val="24"/>
                <w:szCs w:val="24"/>
              </w:rPr>
            </w:pPr>
            <w:r w:rsidRPr="00B62F6F">
              <w:rPr>
                <w:rFonts w:ascii="Arial Narrow" w:hAnsi="Arial Narrow" w:cstheme="minorHAnsi"/>
                <w:sz w:val="24"/>
                <w:szCs w:val="24"/>
              </w:rPr>
              <w:t>Mandatory</w:t>
            </w:r>
          </w:p>
          <w:p w:rsidR="0064334B" w:rsidRDefault="0064334B" w:rsidP="008D0033">
            <w:pPr>
              <w:ind w:firstLine="270"/>
              <w:jc w:val="center"/>
              <w:rPr>
                <w:rFonts w:ascii="Arial Narrow" w:hAnsi="Arial Narrow" w:cstheme="minorHAnsi"/>
                <w:sz w:val="24"/>
                <w:szCs w:val="24"/>
              </w:rPr>
            </w:pPr>
          </w:p>
          <w:p w:rsidR="0064334B" w:rsidRDefault="0064334B" w:rsidP="008D0033">
            <w:pPr>
              <w:ind w:firstLine="270"/>
              <w:jc w:val="center"/>
              <w:rPr>
                <w:rFonts w:ascii="Arial Narrow" w:hAnsi="Arial Narrow" w:cstheme="minorHAnsi"/>
                <w:sz w:val="24"/>
                <w:szCs w:val="24"/>
              </w:rPr>
            </w:pPr>
          </w:p>
          <w:p w:rsidR="0064334B" w:rsidRDefault="0064334B" w:rsidP="008D0033">
            <w:pPr>
              <w:ind w:firstLine="270"/>
              <w:jc w:val="center"/>
              <w:rPr>
                <w:rFonts w:ascii="Arial Narrow" w:hAnsi="Arial Narrow" w:cstheme="minorHAnsi"/>
                <w:sz w:val="24"/>
                <w:szCs w:val="24"/>
              </w:rPr>
            </w:pPr>
          </w:p>
          <w:p w:rsidR="0064334B" w:rsidRDefault="0064334B" w:rsidP="008D0033">
            <w:pPr>
              <w:ind w:firstLine="270"/>
              <w:jc w:val="center"/>
              <w:rPr>
                <w:rFonts w:ascii="Arial Narrow" w:hAnsi="Arial Narrow" w:cstheme="minorHAnsi"/>
                <w:sz w:val="24"/>
                <w:szCs w:val="24"/>
              </w:rPr>
            </w:pPr>
          </w:p>
          <w:p w:rsidR="0064334B" w:rsidRDefault="0064334B" w:rsidP="008D0033">
            <w:pPr>
              <w:ind w:firstLine="270"/>
              <w:jc w:val="center"/>
              <w:rPr>
                <w:rFonts w:ascii="Arial Narrow" w:hAnsi="Arial Narrow" w:cstheme="minorHAnsi"/>
                <w:sz w:val="24"/>
                <w:szCs w:val="24"/>
              </w:rPr>
            </w:pPr>
          </w:p>
          <w:p w:rsidR="0064334B" w:rsidRDefault="0064334B" w:rsidP="008D0033">
            <w:pPr>
              <w:ind w:firstLine="270"/>
              <w:jc w:val="center"/>
              <w:rPr>
                <w:rFonts w:ascii="Arial Narrow" w:hAnsi="Arial Narrow" w:cstheme="minorHAnsi"/>
                <w:sz w:val="24"/>
                <w:szCs w:val="24"/>
              </w:rPr>
            </w:pPr>
          </w:p>
          <w:p w:rsidR="0064334B" w:rsidRDefault="0064334B" w:rsidP="008D0033">
            <w:pPr>
              <w:ind w:firstLine="270"/>
              <w:jc w:val="center"/>
              <w:rPr>
                <w:rFonts w:ascii="Arial Narrow" w:hAnsi="Arial Narrow" w:cstheme="minorHAnsi"/>
                <w:sz w:val="24"/>
                <w:szCs w:val="24"/>
              </w:rPr>
            </w:pPr>
          </w:p>
          <w:p w:rsidR="0064334B" w:rsidRDefault="0064334B" w:rsidP="008D0033">
            <w:pPr>
              <w:ind w:firstLine="270"/>
              <w:jc w:val="center"/>
              <w:rPr>
                <w:rFonts w:ascii="Arial Narrow" w:hAnsi="Arial Narrow" w:cstheme="minorHAnsi"/>
                <w:sz w:val="24"/>
                <w:szCs w:val="24"/>
              </w:rPr>
            </w:pPr>
          </w:p>
          <w:p w:rsidR="0064334B" w:rsidRDefault="0064334B" w:rsidP="008D0033">
            <w:pPr>
              <w:ind w:firstLine="270"/>
              <w:jc w:val="center"/>
              <w:rPr>
                <w:rFonts w:ascii="Arial Narrow" w:hAnsi="Arial Narrow" w:cstheme="minorHAnsi"/>
                <w:sz w:val="24"/>
                <w:szCs w:val="24"/>
              </w:rPr>
            </w:pPr>
          </w:p>
          <w:p w:rsidR="0064334B" w:rsidRDefault="0064334B" w:rsidP="008D0033">
            <w:pPr>
              <w:ind w:firstLine="270"/>
              <w:jc w:val="center"/>
              <w:rPr>
                <w:rFonts w:ascii="Arial Narrow" w:hAnsi="Arial Narrow" w:cstheme="minorHAnsi"/>
                <w:sz w:val="24"/>
                <w:szCs w:val="24"/>
              </w:rPr>
            </w:pPr>
          </w:p>
          <w:p w:rsidR="0064334B" w:rsidRDefault="0064334B" w:rsidP="008D0033">
            <w:pPr>
              <w:ind w:firstLine="270"/>
              <w:jc w:val="center"/>
              <w:rPr>
                <w:rFonts w:ascii="Arial Narrow" w:hAnsi="Arial Narrow" w:cstheme="minorHAnsi"/>
                <w:sz w:val="24"/>
                <w:szCs w:val="24"/>
              </w:rPr>
            </w:pPr>
          </w:p>
          <w:p w:rsidR="0064334B" w:rsidRPr="00B62F6F" w:rsidRDefault="0064334B" w:rsidP="008D0033">
            <w:pPr>
              <w:ind w:firstLine="270"/>
              <w:jc w:val="center"/>
              <w:rPr>
                <w:rFonts w:ascii="Arial Narrow" w:hAnsi="Arial Narrow" w:cstheme="minorHAnsi"/>
                <w:sz w:val="24"/>
                <w:szCs w:val="24"/>
              </w:rPr>
            </w:pPr>
            <w:r>
              <w:rPr>
                <w:rFonts w:ascii="Arial Narrow" w:hAnsi="Arial Narrow" w:cstheme="minorHAnsi"/>
                <w:sz w:val="24"/>
                <w:szCs w:val="24"/>
              </w:rPr>
              <w:t>Mandatory</w:t>
            </w:r>
          </w:p>
        </w:tc>
        <w:tc>
          <w:tcPr>
            <w:tcW w:w="1350" w:type="dxa"/>
          </w:tcPr>
          <w:p w:rsidR="0064334B" w:rsidRDefault="0064334B" w:rsidP="008D0033">
            <w:pPr>
              <w:ind w:firstLine="270"/>
              <w:jc w:val="center"/>
              <w:rPr>
                <w:rFonts w:ascii="Arial Narrow" w:hAnsi="Arial Narrow" w:cstheme="minorHAnsi"/>
                <w:sz w:val="24"/>
                <w:szCs w:val="24"/>
              </w:rPr>
            </w:pPr>
          </w:p>
          <w:p w:rsidR="001B0942" w:rsidRPr="00B62F6F" w:rsidRDefault="001B0942" w:rsidP="008D0033">
            <w:pPr>
              <w:ind w:firstLine="270"/>
              <w:jc w:val="center"/>
              <w:rPr>
                <w:rFonts w:ascii="Arial Narrow" w:hAnsi="Arial Narrow" w:cstheme="minorHAnsi"/>
                <w:sz w:val="24"/>
                <w:szCs w:val="24"/>
              </w:rPr>
            </w:pPr>
            <w:r w:rsidRPr="00B62F6F">
              <w:rPr>
                <w:rFonts w:ascii="Arial Narrow" w:hAnsi="Arial Narrow" w:cstheme="minorHAnsi"/>
                <w:sz w:val="24"/>
                <w:szCs w:val="24"/>
              </w:rPr>
              <w:t>32</w:t>
            </w:r>
            <w:r w:rsidR="007E57EA" w:rsidRPr="00B62F6F">
              <w:rPr>
                <w:rFonts w:ascii="Arial Narrow" w:hAnsi="Arial Narrow" w:cstheme="minorHAnsi"/>
                <w:sz w:val="24"/>
                <w:szCs w:val="24"/>
              </w:rPr>
              <w:t xml:space="preserve"> </w:t>
            </w:r>
            <w:r w:rsidR="00410C1F" w:rsidRPr="00B62F6F">
              <w:rPr>
                <w:rFonts w:ascii="Arial Narrow" w:hAnsi="Arial Narrow" w:cstheme="minorHAnsi"/>
                <w:sz w:val="24"/>
                <w:szCs w:val="24"/>
              </w:rPr>
              <w:t>hours</w:t>
            </w:r>
          </w:p>
          <w:p w:rsidR="001B0942" w:rsidRPr="00B62F6F" w:rsidRDefault="001B0942" w:rsidP="008D0033">
            <w:pPr>
              <w:ind w:firstLine="270"/>
              <w:jc w:val="center"/>
              <w:rPr>
                <w:rFonts w:ascii="Arial Narrow" w:hAnsi="Arial Narrow" w:cstheme="minorHAnsi"/>
                <w:sz w:val="24"/>
                <w:szCs w:val="24"/>
              </w:rPr>
            </w:pPr>
          </w:p>
          <w:p w:rsidR="001B0942" w:rsidRPr="00B62F6F" w:rsidRDefault="001B0942" w:rsidP="008D0033">
            <w:pPr>
              <w:ind w:firstLine="270"/>
              <w:jc w:val="center"/>
              <w:rPr>
                <w:rFonts w:ascii="Arial Narrow" w:hAnsi="Arial Narrow" w:cstheme="minorHAnsi"/>
                <w:sz w:val="24"/>
                <w:szCs w:val="24"/>
              </w:rPr>
            </w:pPr>
          </w:p>
          <w:p w:rsidR="001B0942" w:rsidRPr="00B62F6F" w:rsidRDefault="001B0942" w:rsidP="008D0033">
            <w:pPr>
              <w:ind w:firstLine="270"/>
              <w:jc w:val="center"/>
              <w:rPr>
                <w:rFonts w:ascii="Arial Narrow" w:hAnsi="Arial Narrow" w:cstheme="minorHAnsi"/>
                <w:sz w:val="24"/>
                <w:szCs w:val="24"/>
              </w:rPr>
            </w:pPr>
          </w:p>
          <w:p w:rsidR="001B0942" w:rsidRPr="00B62F6F" w:rsidRDefault="001B0942" w:rsidP="008D0033">
            <w:pPr>
              <w:ind w:firstLine="270"/>
              <w:jc w:val="center"/>
              <w:rPr>
                <w:rFonts w:ascii="Arial Narrow" w:hAnsi="Arial Narrow" w:cstheme="minorHAnsi"/>
                <w:sz w:val="24"/>
                <w:szCs w:val="24"/>
              </w:rPr>
            </w:pPr>
          </w:p>
          <w:p w:rsidR="001B0942" w:rsidRPr="00B62F6F" w:rsidRDefault="001B0942" w:rsidP="008D0033">
            <w:pPr>
              <w:ind w:firstLine="270"/>
              <w:jc w:val="center"/>
              <w:rPr>
                <w:rFonts w:ascii="Arial Narrow" w:hAnsi="Arial Narrow" w:cstheme="minorHAnsi"/>
                <w:sz w:val="24"/>
                <w:szCs w:val="24"/>
              </w:rPr>
            </w:pPr>
          </w:p>
          <w:p w:rsidR="001B0942" w:rsidRPr="00B62F6F" w:rsidRDefault="001B0942" w:rsidP="008D0033">
            <w:pPr>
              <w:ind w:firstLine="270"/>
              <w:jc w:val="center"/>
              <w:rPr>
                <w:rFonts w:ascii="Arial Narrow" w:hAnsi="Arial Narrow" w:cstheme="minorHAnsi"/>
                <w:sz w:val="24"/>
                <w:szCs w:val="24"/>
              </w:rPr>
            </w:pPr>
          </w:p>
          <w:p w:rsidR="001B0942" w:rsidRPr="00B62F6F" w:rsidRDefault="001B0942" w:rsidP="008D0033">
            <w:pPr>
              <w:ind w:firstLine="270"/>
              <w:jc w:val="center"/>
              <w:rPr>
                <w:rFonts w:ascii="Arial Narrow" w:hAnsi="Arial Narrow" w:cstheme="minorHAnsi"/>
                <w:sz w:val="24"/>
                <w:szCs w:val="24"/>
              </w:rPr>
            </w:pPr>
          </w:p>
          <w:p w:rsidR="001B0942" w:rsidRPr="00B62F6F" w:rsidRDefault="001B0942" w:rsidP="008D0033">
            <w:pPr>
              <w:ind w:firstLine="270"/>
              <w:jc w:val="center"/>
              <w:rPr>
                <w:rFonts w:ascii="Arial Narrow" w:hAnsi="Arial Narrow" w:cstheme="minorHAnsi"/>
                <w:sz w:val="24"/>
                <w:szCs w:val="24"/>
              </w:rPr>
            </w:pPr>
          </w:p>
          <w:p w:rsidR="001B0942" w:rsidRPr="00B62F6F" w:rsidRDefault="001B0942" w:rsidP="008D0033">
            <w:pPr>
              <w:ind w:firstLine="270"/>
              <w:jc w:val="center"/>
              <w:rPr>
                <w:rFonts w:ascii="Arial Narrow" w:hAnsi="Arial Narrow" w:cstheme="minorHAnsi"/>
                <w:sz w:val="24"/>
                <w:szCs w:val="24"/>
              </w:rPr>
            </w:pPr>
          </w:p>
          <w:p w:rsidR="001B0942" w:rsidRPr="00B62F6F" w:rsidRDefault="001B0942" w:rsidP="008D0033">
            <w:pPr>
              <w:ind w:firstLine="270"/>
              <w:jc w:val="center"/>
              <w:rPr>
                <w:rFonts w:ascii="Arial Narrow" w:hAnsi="Arial Narrow" w:cstheme="minorHAnsi"/>
                <w:sz w:val="24"/>
                <w:szCs w:val="24"/>
              </w:rPr>
            </w:pPr>
          </w:p>
          <w:p w:rsidR="001B0942" w:rsidRPr="00B62F6F" w:rsidRDefault="001B0942" w:rsidP="008D0033">
            <w:pPr>
              <w:ind w:firstLine="270"/>
              <w:jc w:val="center"/>
              <w:rPr>
                <w:rFonts w:ascii="Arial Narrow" w:hAnsi="Arial Narrow" w:cstheme="minorHAnsi"/>
                <w:sz w:val="24"/>
                <w:szCs w:val="24"/>
              </w:rPr>
            </w:pPr>
          </w:p>
          <w:p w:rsidR="002217C0" w:rsidRPr="00B62F6F" w:rsidRDefault="00510FDA" w:rsidP="008D0033">
            <w:pPr>
              <w:jc w:val="center"/>
              <w:rPr>
                <w:rFonts w:ascii="Arial Narrow" w:hAnsi="Arial Narrow" w:cstheme="minorHAnsi"/>
                <w:sz w:val="24"/>
                <w:szCs w:val="24"/>
              </w:rPr>
            </w:pPr>
            <w:r w:rsidRPr="00B62F6F">
              <w:rPr>
                <w:rFonts w:ascii="Arial Narrow" w:hAnsi="Arial Narrow" w:cstheme="minorHAnsi"/>
                <w:sz w:val="24"/>
                <w:szCs w:val="24"/>
              </w:rPr>
              <w:t>30</w:t>
            </w:r>
            <w:r w:rsidR="001B0942" w:rsidRPr="00B62F6F">
              <w:rPr>
                <w:rFonts w:ascii="Arial Narrow" w:hAnsi="Arial Narrow" w:cstheme="minorHAnsi"/>
                <w:sz w:val="24"/>
                <w:szCs w:val="24"/>
              </w:rPr>
              <w:t xml:space="preserve">  hours</w:t>
            </w:r>
          </w:p>
        </w:tc>
        <w:tc>
          <w:tcPr>
            <w:tcW w:w="900" w:type="dxa"/>
          </w:tcPr>
          <w:p w:rsidR="0064334B" w:rsidRDefault="0064334B" w:rsidP="008D0033">
            <w:pPr>
              <w:jc w:val="center"/>
              <w:rPr>
                <w:rFonts w:ascii="Arial Narrow" w:hAnsi="Arial Narrow" w:cstheme="minorHAnsi"/>
                <w:sz w:val="24"/>
                <w:szCs w:val="24"/>
              </w:rPr>
            </w:pPr>
          </w:p>
          <w:p w:rsidR="00542259" w:rsidRPr="00B62F6F" w:rsidRDefault="002217C0" w:rsidP="008D0033">
            <w:pPr>
              <w:jc w:val="center"/>
              <w:rPr>
                <w:rFonts w:ascii="Arial Narrow" w:hAnsi="Arial Narrow" w:cstheme="minorHAnsi"/>
                <w:sz w:val="24"/>
                <w:szCs w:val="24"/>
              </w:rPr>
            </w:pPr>
            <w:r w:rsidRPr="00B62F6F">
              <w:rPr>
                <w:rFonts w:ascii="Arial Narrow" w:hAnsi="Arial Narrow" w:cstheme="minorHAnsi"/>
                <w:sz w:val="24"/>
                <w:szCs w:val="24"/>
              </w:rPr>
              <w:t xml:space="preserve">Level </w:t>
            </w:r>
            <w:r w:rsidR="00542259" w:rsidRPr="00B62F6F">
              <w:rPr>
                <w:rFonts w:ascii="Arial Narrow" w:hAnsi="Arial Narrow" w:cstheme="minorHAnsi"/>
                <w:sz w:val="24"/>
                <w:szCs w:val="24"/>
              </w:rPr>
              <w:t>3</w:t>
            </w:r>
          </w:p>
          <w:p w:rsidR="00542259" w:rsidRPr="00B62F6F" w:rsidRDefault="00542259" w:rsidP="008D0033">
            <w:pPr>
              <w:jc w:val="center"/>
              <w:rPr>
                <w:rFonts w:ascii="Arial Narrow" w:hAnsi="Arial Narrow" w:cstheme="minorHAnsi"/>
                <w:sz w:val="24"/>
                <w:szCs w:val="24"/>
              </w:rPr>
            </w:pPr>
          </w:p>
          <w:p w:rsidR="00542259" w:rsidRPr="00B62F6F" w:rsidRDefault="00542259" w:rsidP="008D0033">
            <w:pPr>
              <w:jc w:val="center"/>
              <w:rPr>
                <w:rFonts w:ascii="Arial Narrow" w:hAnsi="Arial Narrow" w:cstheme="minorHAnsi"/>
                <w:sz w:val="24"/>
                <w:szCs w:val="24"/>
              </w:rPr>
            </w:pPr>
          </w:p>
          <w:p w:rsidR="00542259" w:rsidRPr="00B62F6F" w:rsidRDefault="00542259" w:rsidP="008D0033">
            <w:pPr>
              <w:jc w:val="center"/>
              <w:rPr>
                <w:rFonts w:ascii="Arial Narrow" w:hAnsi="Arial Narrow" w:cstheme="minorHAnsi"/>
                <w:sz w:val="24"/>
                <w:szCs w:val="24"/>
              </w:rPr>
            </w:pPr>
          </w:p>
          <w:p w:rsidR="00542259" w:rsidRPr="00B62F6F" w:rsidRDefault="00542259" w:rsidP="008D0033">
            <w:pPr>
              <w:jc w:val="center"/>
              <w:rPr>
                <w:rFonts w:ascii="Arial Narrow" w:hAnsi="Arial Narrow" w:cstheme="minorHAnsi"/>
                <w:sz w:val="24"/>
                <w:szCs w:val="24"/>
              </w:rPr>
            </w:pPr>
          </w:p>
          <w:p w:rsidR="00542259" w:rsidRPr="00B62F6F" w:rsidRDefault="00542259" w:rsidP="008D0033">
            <w:pPr>
              <w:jc w:val="center"/>
              <w:rPr>
                <w:rFonts w:ascii="Arial Narrow" w:hAnsi="Arial Narrow" w:cstheme="minorHAnsi"/>
                <w:sz w:val="24"/>
                <w:szCs w:val="24"/>
              </w:rPr>
            </w:pPr>
          </w:p>
          <w:p w:rsidR="00542259" w:rsidRPr="00B62F6F" w:rsidRDefault="00542259" w:rsidP="008D0033">
            <w:pPr>
              <w:jc w:val="center"/>
              <w:rPr>
                <w:rFonts w:ascii="Arial Narrow" w:hAnsi="Arial Narrow" w:cstheme="minorHAnsi"/>
                <w:sz w:val="24"/>
                <w:szCs w:val="24"/>
              </w:rPr>
            </w:pPr>
          </w:p>
          <w:p w:rsidR="00542259" w:rsidRPr="00B62F6F" w:rsidRDefault="00542259" w:rsidP="008D0033">
            <w:pPr>
              <w:jc w:val="center"/>
              <w:rPr>
                <w:rFonts w:ascii="Arial Narrow" w:hAnsi="Arial Narrow" w:cstheme="minorHAnsi"/>
                <w:sz w:val="24"/>
                <w:szCs w:val="24"/>
              </w:rPr>
            </w:pPr>
          </w:p>
          <w:p w:rsidR="00542259" w:rsidRPr="00B62F6F" w:rsidRDefault="00542259" w:rsidP="008D0033">
            <w:pPr>
              <w:jc w:val="center"/>
              <w:rPr>
                <w:rFonts w:ascii="Arial Narrow" w:hAnsi="Arial Narrow" w:cstheme="minorHAnsi"/>
                <w:sz w:val="24"/>
                <w:szCs w:val="24"/>
              </w:rPr>
            </w:pPr>
          </w:p>
          <w:p w:rsidR="00542259" w:rsidRPr="00B62F6F" w:rsidRDefault="00542259" w:rsidP="008D0033">
            <w:pPr>
              <w:jc w:val="center"/>
              <w:rPr>
                <w:rFonts w:ascii="Arial Narrow" w:hAnsi="Arial Narrow" w:cstheme="minorHAnsi"/>
                <w:sz w:val="24"/>
                <w:szCs w:val="24"/>
              </w:rPr>
            </w:pPr>
          </w:p>
          <w:p w:rsidR="00542259" w:rsidRPr="00B62F6F" w:rsidRDefault="00542259" w:rsidP="008D0033">
            <w:pPr>
              <w:jc w:val="center"/>
              <w:rPr>
                <w:rFonts w:ascii="Arial Narrow" w:hAnsi="Arial Narrow" w:cstheme="minorHAnsi"/>
                <w:sz w:val="24"/>
                <w:szCs w:val="24"/>
              </w:rPr>
            </w:pPr>
          </w:p>
          <w:p w:rsidR="00542259" w:rsidRPr="00B62F6F" w:rsidRDefault="00542259" w:rsidP="008D0033">
            <w:pPr>
              <w:jc w:val="center"/>
              <w:rPr>
                <w:rFonts w:ascii="Arial Narrow" w:hAnsi="Arial Narrow" w:cstheme="minorHAnsi"/>
                <w:sz w:val="24"/>
                <w:szCs w:val="24"/>
              </w:rPr>
            </w:pPr>
          </w:p>
          <w:p w:rsidR="00542259" w:rsidRPr="00B62F6F" w:rsidRDefault="00542259" w:rsidP="008D0033">
            <w:pPr>
              <w:jc w:val="center"/>
              <w:rPr>
                <w:rFonts w:ascii="Arial Narrow" w:hAnsi="Arial Narrow" w:cstheme="minorHAnsi"/>
                <w:sz w:val="24"/>
                <w:szCs w:val="24"/>
              </w:rPr>
            </w:pPr>
            <w:r w:rsidRPr="00B62F6F">
              <w:rPr>
                <w:rFonts w:ascii="Arial Narrow" w:hAnsi="Arial Narrow" w:cstheme="minorHAnsi"/>
                <w:sz w:val="24"/>
                <w:szCs w:val="24"/>
              </w:rPr>
              <w:t>Level 3</w:t>
            </w:r>
          </w:p>
          <w:p w:rsidR="002217C0" w:rsidRPr="00B62F6F" w:rsidRDefault="002217C0" w:rsidP="008D0033">
            <w:pPr>
              <w:jc w:val="center"/>
              <w:rPr>
                <w:rFonts w:ascii="Arial Narrow" w:hAnsi="Arial Narrow" w:cstheme="minorHAnsi"/>
                <w:sz w:val="24"/>
                <w:szCs w:val="24"/>
              </w:rPr>
            </w:pPr>
          </w:p>
        </w:tc>
      </w:tr>
      <w:tr w:rsidR="002217C0" w:rsidRPr="00B62F6F" w:rsidTr="006C10DC">
        <w:tc>
          <w:tcPr>
            <w:tcW w:w="6030" w:type="dxa"/>
          </w:tcPr>
          <w:p w:rsidR="002217C0" w:rsidRPr="00B62F6F" w:rsidRDefault="002217C0" w:rsidP="0064334B">
            <w:pPr>
              <w:rPr>
                <w:rFonts w:ascii="Arial Narrow" w:hAnsi="Arial Narrow" w:cstheme="minorHAnsi"/>
                <w:sz w:val="24"/>
                <w:szCs w:val="24"/>
              </w:rPr>
            </w:pPr>
            <w:r w:rsidRPr="00B62F6F">
              <w:rPr>
                <w:rFonts w:ascii="Arial Narrow" w:hAnsi="Arial Narrow" w:cstheme="minorHAnsi"/>
                <w:b/>
                <w:sz w:val="24"/>
                <w:szCs w:val="24"/>
              </w:rPr>
              <w:lastRenderedPageBreak/>
              <w:t xml:space="preserve">Professional </w:t>
            </w:r>
            <w:r w:rsidR="0064334B">
              <w:rPr>
                <w:rFonts w:ascii="Arial Narrow" w:hAnsi="Arial Narrow" w:cstheme="minorHAnsi"/>
                <w:b/>
                <w:sz w:val="24"/>
                <w:szCs w:val="24"/>
              </w:rPr>
              <w:t xml:space="preserve">/ Technical </w:t>
            </w:r>
            <w:r w:rsidRPr="00B62F6F">
              <w:rPr>
                <w:rFonts w:ascii="Arial Narrow" w:hAnsi="Arial Narrow" w:cstheme="minorHAnsi"/>
                <w:b/>
                <w:sz w:val="24"/>
                <w:szCs w:val="24"/>
              </w:rPr>
              <w:t>Skills</w:t>
            </w:r>
            <w:r w:rsidR="007D4C05" w:rsidRPr="00B62F6F">
              <w:rPr>
                <w:rFonts w:ascii="Arial Narrow" w:hAnsi="Arial Narrow" w:cstheme="minorHAnsi"/>
                <w:sz w:val="24"/>
                <w:szCs w:val="24"/>
              </w:rPr>
              <w:t xml:space="preserve"> </w:t>
            </w:r>
          </w:p>
          <w:p w:rsidR="0064334B" w:rsidRPr="0064334B" w:rsidRDefault="0064334B" w:rsidP="00DB5AB5">
            <w:pPr>
              <w:rPr>
                <w:rFonts w:ascii="Arial Narrow" w:hAnsi="Arial Narrow" w:cstheme="minorHAnsi"/>
                <w:b/>
                <w:bCs/>
                <w:sz w:val="16"/>
                <w:szCs w:val="24"/>
              </w:rPr>
            </w:pPr>
          </w:p>
          <w:p w:rsidR="000C1A06" w:rsidRPr="00B62F6F" w:rsidRDefault="00DB5AB5" w:rsidP="00DB5AB5">
            <w:pPr>
              <w:rPr>
                <w:rFonts w:ascii="Arial Narrow" w:hAnsi="Arial Narrow" w:cstheme="minorHAnsi"/>
                <w:b/>
                <w:bCs/>
                <w:sz w:val="24"/>
                <w:szCs w:val="24"/>
              </w:rPr>
            </w:pPr>
            <w:r w:rsidRPr="00B62F6F">
              <w:rPr>
                <w:rFonts w:ascii="Arial Narrow" w:hAnsi="Arial Narrow" w:cstheme="minorHAnsi"/>
                <w:b/>
                <w:bCs/>
                <w:sz w:val="24"/>
                <w:szCs w:val="24"/>
              </w:rPr>
              <w:t>Candidate is able to work/perform</w:t>
            </w:r>
          </w:p>
          <w:p w:rsidR="001B1D41" w:rsidRPr="0064334B" w:rsidRDefault="001B1D41" w:rsidP="00DB5AB5">
            <w:pPr>
              <w:rPr>
                <w:rFonts w:ascii="Arial Narrow" w:hAnsi="Arial Narrow" w:cstheme="minorHAnsi"/>
                <w:sz w:val="16"/>
                <w:szCs w:val="24"/>
              </w:rPr>
            </w:pPr>
          </w:p>
          <w:p w:rsidR="00E57CAC" w:rsidRPr="0064334B" w:rsidRDefault="00E57CAC"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Use/ operate and maintain different hand tools, machineries and equipments</w:t>
            </w:r>
          </w:p>
          <w:p w:rsidR="00E57CAC" w:rsidRPr="0064334B" w:rsidRDefault="00E57CAC"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Take measurements areas and cubical contents, mixing of mortar, laying and placing</w:t>
            </w:r>
          </w:p>
          <w:p w:rsidR="00E57CAC" w:rsidRPr="0064334B" w:rsidRDefault="001B1D41"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Test different materials in the field</w:t>
            </w:r>
          </w:p>
          <w:p w:rsidR="001B1D41" w:rsidRPr="0064334B" w:rsidRDefault="001B1D41"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Lay damp proof course by using chemicals</w:t>
            </w:r>
          </w:p>
          <w:p w:rsidR="001B1D41" w:rsidRPr="0064334B" w:rsidRDefault="001B1D41"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Classify soils of different types, their bearing capacities</w:t>
            </w:r>
          </w:p>
          <w:p w:rsidR="001B1D41" w:rsidRPr="0064334B" w:rsidRDefault="001B1D41"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Carryout anti termite treatment</w:t>
            </w:r>
          </w:p>
          <w:p w:rsidR="001B1D41" w:rsidRPr="0064334B" w:rsidRDefault="001B1D41"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Prepare the building layout construction plan</w:t>
            </w:r>
          </w:p>
          <w:p w:rsidR="00672D6A" w:rsidRPr="0064334B" w:rsidRDefault="00672D6A"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Carry out foundation work up</w:t>
            </w:r>
            <w:r w:rsidR="008D0033">
              <w:rPr>
                <w:rFonts w:ascii="Arial Narrow" w:hAnsi="Arial Narrow"/>
                <w:sz w:val="24"/>
                <w:szCs w:val="24"/>
              </w:rPr>
              <w:t xml:space="preserve"> </w:t>
            </w:r>
            <w:r w:rsidRPr="0064334B">
              <w:rPr>
                <w:rFonts w:ascii="Arial Narrow" w:hAnsi="Arial Narrow"/>
                <w:sz w:val="24"/>
                <w:szCs w:val="24"/>
              </w:rPr>
              <w:t>to DPC level</w:t>
            </w:r>
          </w:p>
          <w:p w:rsidR="001B1D41" w:rsidRPr="0064334B" w:rsidRDefault="001B1D41"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Identify different building components and usage of the same</w:t>
            </w:r>
          </w:p>
          <w:p w:rsidR="001B1D41" w:rsidRPr="0064334B" w:rsidRDefault="001B1D41"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Construct brick corner and T Junction wall</w:t>
            </w:r>
          </w:p>
          <w:p w:rsidR="001B1D41" w:rsidRPr="0064334B" w:rsidRDefault="001B1D41"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Mix the concrete with appropriate ingredients</w:t>
            </w:r>
          </w:p>
          <w:p w:rsidR="001B1D41" w:rsidRPr="0064334B" w:rsidRDefault="001B1D41"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Construct one and half brick corner wall</w:t>
            </w:r>
          </w:p>
          <w:p w:rsidR="001B1D41" w:rsidRPr="0064334B" w:rsidRDefault="001B1D41"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Construct brick walls, construction of bonds</w:t>
            </w:r>
          </w:p>
          <w:p w:rsidR="001B1D41" w:rsidRPr="0064334B" w:rsidRDefault="001B1D41"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Construction of one and half brick and brick T Junction</w:t>
            </w:r>
          </w:p>
          <w:p w:rsidR="001B1D41" w:rsidRPr="0064334B" w:rsidRDefault="001B1D41"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To place consolidate and cure concrete mortar</w:t>
            </w:r>
          </w:p>
          <w:p w:rsidR="001B1D41" w:rsidRPr="0064334B" w:rsidRDefault="00E13297"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Fixation of doors and window frames</w:t>
            </w:r>
          </w:p>
          <w:p w:rsidR="001B1D41" w:rsidRPr="0064334B" w:rsidRDefault="001B1D41"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 xml:space="preserve">Able to concrete </w:t>
            </w:r>
            <w:r w:rsidR="00E13297" w:rsidRPr="0064334B">
              <w:rPr>
                <w:rFonts w:ascii="Arial Narrow" w:hAnsi="Arial Narrow"/>
                <w:sz w:val="24"/>
                <w:szCs w:val="24"/>
              </w:rPr>
              <w:t xml:space="preserve">the </w:t>
            </w:r>
            <w:r w:rsidRPr="0064334B">
              <w:rPr>
                <w:rFonts w:ascii="Arial Narrow" w:hAnsi="Arial Narrow"/>
                <w:sz w:val="24"/>
                <w:szCs w:val="24"/>
              </w:rPr>
              <w:t>footings, columns, lintels, sunshades, beams, slabs, stairs, plastering and pointing walls</w:t>
            </w:r>
          </w:p>
          <w:p w:rsidR="006A0FCF" w:rsidRPr="0064334B" w:rsidRDefault="00E13297"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Fixation of tiles for flooring</w:t>
            </w:r>
          </w:p>
          <w:p w:rsidR="00E13297" w:rsidRPr="0064334B" w:rsidRDefault="00E13297"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Construction of attached and detached piers in brick masonry</w:t>
            </w:r>
          </w:p>
          <w:p w:rsidR="00E13297" w:rsidRPr="0064334B" w:rsidRDefault="00E13297"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Carry out plastering on straight wall with cement and mortar</w:t>
            </w:r>
          </w:p>
          <w:p w:rsidR="00E13297" w:rsidRPr="0064334B" w:rsidRDefault="00672D6A"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Construction of junction manhole</w:t>
            </w:r>
          </w:p>
          <w:p w:rsidR="00672D6A" w:rsidRPr="0064334B" w:rsidRDefault="00672D6A"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Carry out CRS stone masonry</w:t>
            </w:r>
          </w:p>
          <w:p w:rsidR="00672D6A" w:rsidRPr="0064334B" w:rsidRDefault="008D0033" w:rsidP="003F33DF">
            <w:pPr>
              <w:pStyle w:val="ListParagraph"/>
              <w:numPr>
                <w:ilvl w:val="0"/>
                <w:numId w:val="35"/>
              </w:numPr>
              <w:spacing w:after="120"/>
              <w:rPr>
                <w:rFonts w:ascii="Arial Narrow" w:hAnsi="Arial Narrow"/>
                <w:sz w:val="24"/>
                <w:szCs w:val="24"/>
              </w:rPr>
            </w:pPr>
            <w:r>
              <w:rPr>
                <w:rFonts w:ascii="Arial Narrow" w:hAnsi="Arial Narrow"/>
                <w:sz w:val="24"/>
                <w:szCs w:val="24"/>
              </w:rPr>
              <w:t>F</w:t>
            </w:r>
            <w:r w:rsidR="00672D6A" w:rsidRPr="0064334B">
              <w:rPr>
                <w:rFonts w:ascii="Arial Narrow" w:hAnsi="Arial Narrow"/>
                <w:sz w:val="24"/>
                <w:szCs w:val="24"/>
              </w:rPr>
              <w:t>looring with vitrified / granite tiles</w:t>
            </w:r>
          </w:p>
          <w:p w:rsidR="00672D6A" w:rsidRPr="0064334B" w:rsidRDefault="00672D6A"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Construction of L wall in stretcher bond</w:t>
            </w:r>
          </w:p>
          <w:p w:rsidR="00672D6A" w:rsidRPr="0064334B" w:rsidRDefault="00672D6A"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Construction of block work for corner and T junction</w:t>
            </w:r>
          </w:p>
          <w:p w:rsidR="00672D6A" w:rsidRPr="0064334B" w:rsidRDefault="00672D6A"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Construction of cross junction in English Bond</w:t>
            </w:r>
          </w:p>
          <w:p w:rsidR="00672D6A" w:rsidRPr="0064334B" w:rsidRDefault="00672D6A"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 xml:space="preserve">Use adhesive solvents, joint pillars, rubber and plastics at </w:t>
            </w:r>
            <w:r w:rsidRPr="0064334B">
              <w:rPr>
                <w:rFonts w:ascii="Arial Narrow" w:hAnsi="Arial Narrow"/>
                <w:sz w:val="24"/>
                <w:szCs w:val="24"/>
              </w:rPr>
              <w:lastRenderedPageBreak/>
              <w:t>appropriate levels</w:t>
            </w:r>
          </w:p>
          <w:p w:rsidR="00672D6A" w:rsidRPr="0064334B" w:rsidRDefault="00672D6A"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Plastering and pointing walls</w:t>
            </w:r>
          </w:p>
          <w:p w:rsidR="00672D6A" w:rsidRPr="0064334B" w:rsidRDefault="00672D6A" w:rsidP="003F33DF">
            <w:pPr>
              <w:pStyle w:val="ListParagraph"/>
              <w:numPr>
                <w:ilvl w:val="0"/>
                <w:numId w:val="35"/>
              </w:numPr>
              <w:spacing w:after="120"/>
              <w:rPr>
                <w:rFonts w:ascii="Arial Narrow" w:hAnsi="Arial Narrow"/>
                <w:sz w:val="24"/>
                <w:szCs w:val="24"/>
              </w:rPr>
            </w:pPr>
            <w:r w:rsidRPr="0064334B">
              <w:rPr>
                <w:rFonts w:ascii="Arial Narrow" w:hAnsi="Arial Narrow"/>
                <w:sz w:val="24"/>
                <w:szCs w:val="24"/>
              </w:rPr>
              <w:t>Plastering of ceilings</w:t>
            </w:r>
          </w:p>
          <w:p w:rsidR="00672D6A" w:rsidRPr="00B62F6F" w:rsidRDefault="00672D6A" w:rsidP="003F33DF">
            <w:pPr>
              <w:pStyle w:val="ListParagraph"/>
              <w:numPr>
                <w:ilvl w:val="0"/>
                <w:numId w:val="35"/>
              </w:numPr>
              <w:spacing w:after="120"/>
              <w:rPr>
                <w:rFonts w:ascii="Arial Narrow" w:hAnsi="Arial Narrow" w:cstheme="minorHAnsi"/>
                <w:sz w:val="24"/>
                <w:szCs w:val="24"/>
              </w:rPr>
            </w:pPr>
            <w:r w:rsidRPr="0064334B">
              <w:rPr>
                <w:rFonts w:ascii="Arial Narrow" w:hAnsi="Arial Narrow"/>
                <w:sz w:val="24"/>
                <w:szCs w:val="24"/>
              </w:rPr>
              <w:t>Calculate quantum of work done</w:t>
            </w:r>
          </w:p>
        </w:tc>
        <w:tc>
          <w:tcPr>
            <w:tcW w:w="1710" w:type="dxa"/>
          </w:tcPr>
          <w:p w:rsidR="008D0033" w:rsidRDefault="008D0033" w:rsidP="00D42F32">
            <w:pPr>
              <w:ind w:firstLine="270"/>
              <w:jc w:val="center"/>
              <w:rPr>
                <w:rFonts w:ascii="Arial Narrow" w:hAnsi="Arial Narrow" w:cstheme="minorHAnsi"/>
                <w:sz w:val="24"/>
                <w:szCs w:val="24"/>
              </w:rPr>
            </w:pPr>
          </w:p>
          <w:p w:rsidR="008D0033" w:rsidRDefault="008D0033" w:rsidP="00D42F32">
            <w:pPr>
              <w:ind w:firstLine="270"/>
              <w:jc w:val="center"/>
              <w:rPr>
                <w:rFonts w:ascii="Arial Narrow" w:hAnsi="Arial Narrow" w:cstheme="minorHAnsi"/>
                <w:sz w:val="24"/>
                <w:szCs w:val="24"/>
              </w:rPr>
            </w:pPr>
          </w:p>
          <w:p w:rsidR="008D0033" w:rsidRDefault="008D0033" w:rsidP="00D42F32">
            <w:pPr>
              <w:ind w:firstLine="270"/>
              <w:jc w:val="center"/>
              <w:rPr>
                <w:rFonts w:ascii="Arial Narrow" w:hAnsi="Arial Narrow" w:cstheme="minorHAnsi"/>
                <w:sz w:val="24"/>
                <w:szCs w:val="24"/>
              </w:rPr>
            </w:pPr>
          </w:p>
          <w:p w:rsidR="002217C0" w:rsidRPr="00B62F6F" w:rsidRDefault="002217C0" w:rsidP="008D0033">
            <w:pPr>
              <w:ind w:firstLine="270"/>
              <w:rPr>
                <w:rFonts w:ascii="Arial Narrow" w:hAnsi="Arial Narrow" w:cstheme="minorHAnsi"/>
                <w:sz w:val="24"/>
                <w:szCs w:val="24"/>
              </w:rPr>
            </w:pPr>
            <w:r w:rsidRPr="00B62F6F">
              <w:rPr>
                <w:rFonts w:ascii="Arial Narrow" w:hAnsi="Arial Narrow" w:cstheme="minorHAnsi"/>
                <w:sz w:val="24"/>
                <w:szCs w:val="24"/>
              </w:rPr>
              <w:t>Mandatory</w:t>
            </w:r>
          </w:p>
        </w:tc>
        <w:tc>
          <w:tcPr>
            <w:tcW w:w="1350" w:type="dxa"/>
          </w:tcPr>
          <w:p w:rsidR="008D0033" w:rsidRDefault="008D0033" w:rsidP="00D42F32">
            <w:pPr>
              <w:ind w:firstLine="270"/>
              <w:jc w:val="center"/>
              <w:rPr>
                <w:rFonts w:ascii="Arial Narrow" w:hAnsi="Arial Narrow" w:cstheme="minorHAnsi"/>
                <w:sz w:val="24"/>
                <w:szCs w:val="24"/>
              </w:rPr>
            </w:pPr>
          </w:p>
          <w:p w:rsidR="008D0033" w:rsidRDefault="008D0033" w:rsidP="00D42F32">
            <w:pPr>
              <w:ind w:firstLine="270"/>
              <w:jc w:val="center"/>
              <w:rPr>
                <w:rFonts w:ascii="Arial Narrow" w:hAnsi="Arial Narrow" w:cstheme="minorHAnsi"/>
                <w:sz w:val="24"/>
                <w:szCs w:val="24"/>
              </w:rPr>
            </w:pPr>
          </w:p>
          <w:p w:rsidR="008D0033" w:rsidRDefault="008D0033" w:rsidP="00D42F32">
            <w:pPr>
              <w:ind w:firstLine="270"/>
              <w:jc w:val="center"/>
              <w:rPr>
                <w:rFonts w:ascii="Arial Narrow" w:hAnsi="Arial Narrow" w:cstheme="minorHAnsi"/>
                <w:sz w:val="24"/>
                <w:szCs w:val="24"/>
              </w:rPr>
            </w:pPr>
          </w:p>
          <w:p w:rsidR="002217C0" w:rsidRPr="00B62F6F" w:rsidRDefault="00510FDA" w:rsidP="008D0033">
            <w:pPr>
              <w:jc w:val="center"/>
              <w:rPr>
                <w:rFonts w:ascii="Arial Narrow" w:hAnsi="Arial Narrow" w:cstheme="minorHAnsi"/>
                <w:sz w:val="24"/>
                <w:szCs w:val="24"/>
              </w:rPr>
            </w:pPr>
            <w:r w:rsidRPr="00B62F6F">
              <w:rPr>
                <w:rFonts w:ascii="Arial Narrow" w:hAnsi="Arial Narrow" w:cstheme="minorHAnsi"/>
                <w:sz w:val="24"/>
                <w:szCs w:val="24"/>
              </w:rPr>
              <w:t xml:space="preserve">138 </w:t>
            </w:r>
            <w:r w:rsidR="00410C1F" w:rsidRPr="00B62F6F">
              <w:rPr>
                <w:rFonts w:ascii="Arial Narrow" w:hAnsi="Arial Narrow" w:cstheme="minorHAnsi"/>
                <w:sz w:val="24"/>
                <w:szCs w:val="24"/>
              </w:rPr>
              <w:t>h</w:t>
            </w:r>
            <w:r w:rsidR="008D0033">
              <w:rPr>
                <w:rFonts w:ascii="Arial Narrow" w:hAnsi="Arial Narrow" w:cstheme="minorHAnsi"/>
                <w:sz w:val="24"/>
                <w:szCs w:val="24"/>
              </w:rPr>
              <w:t>ou</w:t>
            </w:r>
            <w:r w:rsidR="00410C1F" w:rsidRPr="00B62F6F">
              <w:rPr>
                <w:rFonts w:ascii="Arial Narrow" w:hAnsi="Arial Narrow" w:cstheme="minorHAnsi"/>
                <w:sz w:val="24"/>
                <w:szCs w:val="24"/>
              </w:rPr>
              <w:t>rs</w:t>
            </w:r>
          </w:p>
        </w:tc>
        <w:tc>
          <w:tcPr>
            <w:tcW w:w="900" w:type="dxa"/>
          </w:tcPr>
          <w:p w:rsidR="008D0033" w:rsidRDefault="008D0033" w:rsidP="00542259">
            <w:pPr>
              <w:rPr>
                <w:rFonts w:ascii="Arial Narrow" w:hAnsi="Arial Narrow" w:cstheme="minorHAnsi"/>
                <w:sz w:val="24"/>
                <w:szCs w:val="24"/>
              </w:rPr>
            </w:pPr>
          </w:p>
          <w:p w:rsidR="008D0033" w:rsidRDefault="008D0033" w:rsidP="00542259">
            <w:pPr>
              <w:rPr>
                <w:rFonts w:ascii="Arial Narrow" w:hAnsi="Arial Narrow" w:cstheme="minorHAnsi"/>
                <w:sz w:val="24"/>
                <w:szCs w:val="24"/>
              </w:rPr>
            </w:pPr>
          </w:p>
          <w:p w:rsidR="008D0033" w:rsidRDefault="008D0033" w:rsidP="00542259">
            <w:pPr>
              <w:rPr>
                <w:rFonts w:ascii="Arial Narrow" w:hAnsi="Arial Narrow" w:cstheme="minorHAnsi"/>
                <w:sz w:val="24"/>
                <w:szCs w:val="24"/>
              </w:rPr>
            </w:pPr>
          </w:p>
          <w:p w:rsidR="002217C0" w:rsidRPr="00B62F6F" w:rsidRDefault="002217C0" w:rsidP="008D0033">
            <w:pPr>
              <w:jc w:val="center"/>
              <w:rPr>
                <w:rFonts w:ascii="Arial Narrow" w:hAnsi="Arial Narrow" w:cstheme="minorHAnsi"/>
                <w:sz w:val="24"/>
                <w:szCs w:val="24"/>
              </w:rPr>
            </w:pPr>
            <w:r w:rsidRPr="00B62F6F">
              <w:rPr>
                <w:rFonts w:ascii="Arial Narrow" w:hAnsi="Arial Narrow" w:cstheme="minorHAnsi"/>
                <w:sz w:val="24"/>
                <w:szCs w:val="24"/>
              </w:rPr>
              <w:t xml:space="preserve">Level </w:t>
            </w:r>
            <w:r w:rsidR="00542259" w:rsidRPr="00B62F6F">
              <w:rPr>
                <w:rFonts w:ascii="Arial Narrow" w:hAnsi="Arial Narrow" w:cstheme="minorHAnsi"/>
                <w:sz w:val="24"/>
                <w:szCs w:val="24"/>
              </w:rPr>
              <w:t>3</w:t>
            </w:r>
          </w:p>
        </w:tc>
      </w:tr>
      <w:tr w:rsidR="002217C0" w:rsidRPr="00B62F6F" w:rsidTr="006C10DC">
        <w:trPr>
          <w:trHeight w:val="3351"/>
        </w:trPr>
        <w:tc>
          <w:tcPr>
            <w:tcW w:w="6030" w:type="dxa"/>
          </w:tcPr>
          <w:p w:rsidR="001B0942" w:rsidRPr="00B62F6F" w:rsidRDefault="001B0942" w:rsidP="001B0942">
            <w:pPr>
              <w:jc w:val="both"/>
              <w:rPr>
                <w:rFonts w:ascii="Arial Narrow" w:hAnsi="Arial Narrow"/>
                <w:b/>
                <w:sz w:val="24"/>
                <w:szCs w:val="24"/>
              </w:rPr>
            </w:pPr>
            <w:r w:rsidRPr="00B62F6F">
              <w:rPr>
                <w:rFonts w:ascii="Arial Narrow" w:hAnsi="Arial Narrow"/>
                <w:b/>
                <w:sz w:val="24"/>
                <w:szCs w:val="24"/>
              </w:rPr>
              <w:lastRenderedPageBreak/>
              <w:t xml:space="preserve">Core Skills </w:t>
            </w:r>
          </w:p>
          <w:p w:rsidR="001B0942" w:rsidRPr="0064334B" w:rsidRDefault="001B0942" w:rsidP="001B0942">
            <w:pPr>
              <w:jc w:val="both"/>
              <w:rPr>
                <w:rFonts w:ascii="Arial Narrow" w:hAnsi="Arial Narrow"/>
                <w:b/>
                <w:sz w:val="16"/>
                <w:szCs w:val="24"/>
              </w:rPr>
            </w:pPr>
          </w:p>
          <w:p w:rsidR="001B0942" w:rsidRPr="00B62F6F" w:rsidRDefault="001B0942"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 xml:space="preserve">Business Opportunity Identification </w:t>
            </w:r>
          </w:p>
          <w:p w:rsidR="001B0942" w:rsidRPr="00B62F6F" w:rsidRDefault="001B0942"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Market Survey and Business Plan Development</w:t>
            </w:r>
          </w:p>
          <w:p w:rsidR="001B0942" w:rsidRPr="00B62F6F" w:rsidRDefault="001B0942"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 xml:space="preserve">Planning and Risk Assessment </w:t>
            </w:r>
          </w:p>
          <w:p w:rsidR="001B0942" w:rsidRPr="00B62F6F" w:rsidRDefault="001B0942"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 xml:space="preserve">Problem solving </w:t>
            </w:r>
          </w:p>
          <w:p w:rsidR="001B0942" w:rsidRPr="00B62F6F" w:rsidRDefault="001B0942"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 xml:space="preserve">Time management </w:t>
            </w:r>
          </w:p>
          <w:p w:rsidR="001B0942" w:rsidRPr="00B62F6F" w:rsidRDefault="001B0942"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Communication</w:t>
            </w:r>
          </w:p>
          <w:p w:rsidR="002217C0" w:rsidRPr="00B62F6F" w:rsidRDefault="001B0942" w:rsidP="003F33DF">
            <w:pPr>
              <w:pStyle w:val="ListParagraph"/>
              <w:numPr>
                <w:ilvl w:val="0"/>
                <w:numId w:val="35"/>
              </w:numPr>
              <w:spacing w:after="120"/>
              <w:rPr>
                <w:rFonts w:ascii="Arial Narrow" w:hAnsi="Arial Narrow"/>
                <w:sz w:val="24"/>
                <w:szCs w:val="24"/>
              </w:rPr>
            </w:pPr>
            <w:r w:rsidRPr="00B62F6F">
              <w:rPr>
                <w:rFonts w:ascii="Arial Narrow" w:hAnsi="Arial Narrow"/>
                <w:sz w:val="24"/>
                <w:szCs w:val="24"/>
              </w:rPr>
              <w:t>Business Management skills</w:t>
            </w:r>
            <w:r w:rsidRPr="00B62F6F">
              <w:rPr>
                <w:rFonts w:ascii="Arial Narrow" w:hAnsi="Arial Narrow" w:cstheme="minorHAnsi"/>
                <w:b/>
                <w:sz w:val="24"/>
                <w:szCs w:val="24"/>
              </w:rPr>
              <w:t xml:space="preserve"> </w:t>
            </w:r>
          </w:p>
        </w:tc>
        <w:tc>
          <w:tcPr>
            <w:tcW w:w="1710" w:type="dxa"/>
          </w:tcPr>
          <w:p w:rsidR="0064334B" w:rsidRDefault="0064334B" w:rsidP="00D42F32">
            <w:pPr>
              <w:ind w:firstLine="270"/>
              <w:jc w:val="center"/>
              <w:rPr>
                <w:rFonts w:ascii="Arial Narrow" w:hAnsi="Arial Narrow" w:cstheme="minorHAnsi"/>
                <w:sz w:val="24"/>
                <w:szCs w:val="24"/>
              </w:rPr>
            </w:pPr>
          </w:p>
          <w:p w:rsidR="002217C0" w:rsidRPr="00B62F6F" w:rsidRDefault="002217C0" w:rsidP="00D42F32">
            <w:pPr>
              <w:ind w:firstLine="270"/>
              <w:jc w:val="center"/>
              <w:rPr>
                <w:rFonts w:ascii="Arial Narrow" w:hAnsi="Arial Narrow" w:cstheme="minorHAnsi"/>
                <w:sz w:val="24"/>
                <w:szCs w:val="24"/>
              </w:rPr>
            </w:pPr>
            <w:r w:rsidRPr="00B62F6F">
              <w:rPr>
                <w:rFonts w:ascii="Arial Narrow" w:hAnsi="Arial Narrow" w:cstheme="minorHAnsi"/>
                <w:sz w:val="24"/>
                <w:szCs w:val="24"/>
              </w:rPr>
              <w:t>Mandatory</w:t>
            </w:r>
          </w:p>
        </w:tc>
        <w:tc>
          <w:tcPr>
            <w:tcW w:w="1350" w:type="dxa"/>
          </w:tcPr>
          <w:p w:rsidR="0064334B" w:rsidRDefault="0064334B" w:rsidP="00D42F32">
            <w:pPr>
              <w:ind w:firstLine="270"/>
              <w:jc w:val="center"/>
              <w:rPr>
                <w:rFonts w:ascii="Arial Narrow" w:hAnsi="Arial Narrow" w:cstheme="minorHAnsi"/>
                <w:sz w:val="24"/>
                <w:szCs w:val="24"/>
              </w:rPr>
            </w:pPr>
          </w:p>
          <w:p w:rsidR="002217C0" w:rsidRPr="00B62F6F" w:rsidRDefault="00F06A44" w:rsidP="0064334B">
            <w:pPr>
              <w:jc w:val="center"/>
              <w:rPr>
                <w:rFonts w:ascii="Arial Narrow" w:hAnsi="Arial Narrow" w:cstheme="minorHAnsi"/>
                <w:sz w:val="24"/>
                <w:szCs w:val="24"/>
              </w:rPr>
            </w:pPr>
            <w:r>
              <w:rPr>
                <w:rFonts w:ascii="Arial Narrow" w:hAnsi="Arial Narrow" w:cstheme="minorHAnsi"/>
                <w:sz w:val="24"/>
                <w:szCs w:val="24"/>
              </w:rPr>
              <w:t>34</w:t>
            </w:r>
            <w:r w:rsidR="00041089" w:rsidRPr="00B62F6F">
              <w:rPr>
                <w:rFonts w:ascii="Arial Narrow" w:hAnsi="Arial Narrow" w:cstheme="minorHAnsi"/>
                <w:sz w:val="24"/>
                <w:szCs w:val="24"/>
              </w:rPr>
              <w:t xml:space="preserve"> </w:t>
            </w:r>
            <w:r w:rsidR="00410C1F" w:rsidRPr="00B62F6F">
              <w:rPr>
                <w:rFonts w:ascii="Arial Narrow" w:hAnsi="Arial Narrow" w:cstheme="minorHAnsi"/>
                <w:sz w:val="24"/>
                <w:szCs w:val="24"/>
              </w:rPr>
              <w:t xml:space="preserve"> h</w:t>
            </w:r>
            <w:r w:rsidR="0064334B">
              <w:rPr>
                <w:rFonts w:ascii="Arial Narrow" w:hAnsi="Arial Narrow" w:cstheme="minorHAnsi"/>
                <w:sz w:val="24"/>
                <w:szCs w:val="24"/>
              </w:rPr>
              <w:t>ou</w:t>
            </w:r>
            <w:r w:rsidR="00410C1F" w:rsidRPr="00B62F6F">
              <w:rPr>
                <w:rFonts w:ascii="Arial Narrow" w:hAnsi="Arial Narrow" w:cstheme="minorHAnsi"/>
                <w:sz w:val="24"/>
                <w:szCs w:val="24"/>
              </w:rPr>
              <w:t>rs</w:t>
            </w:r>
          </w:p>
        </w:tc>
        <w:tc>
          <w:tcPr>
            <w:tcW w:w="900" w:type="dxa"/>
          </w:tcPr>
          <w:p w:rsidR="0064334B" w:rsidRDefault="0064334B" w:rsidP="00542259">
            <w:pPr>
              <w:rPr>
                <w:rFonts w:ascii="Arial Narrow" w:hAnsi="Arial Narrow" w:cstheme="minorHAnsi"/>
                <w:sz w:val="24"/>
                <w:szCs w:val="24"/>
              </w:rPr>
            </w:pPr>
          </w:p>
          <w:p w:rsidR="002217C0" w:rsidRPr="00B62F6F" w:rsidRDefault="002217C0" w:rsidP="0064334B">
            <w:pPr>
              <w:jc w:val="center"/>
              <w:rPr>
                <w:rFonts w:ascii="Arial Narrow" w:hAnsi="Arial Narrow" w:cstheme="minorHAnsi"/>
                <w:sz w:val="24"/>
                <w:szCs w:val="24"/>
              </w:rPr>
            </w:pPr>
            <w:r w:rsidRPr="00B62F6F">
              <w:rPr>
                <w:rFonts w:ascii="Arial Narrow" w:hAnsi="Arial Narrow" w:cstheme="minorHAnsi"/>
                <w:sz w:val="24"/>
                <w:szCs w:val="24"/>
              </w:rPr>
              <w:t xml:space="preserve">Level </w:t>
            </w:r>
            <w:r w:rsidR="00542259" w:rsidRPr="00B62F6F">
              <w:rPr>
                <w:rFonts w:ascii="Arial Narrow" w:hAnsi="Arial Narrow" w:cstheme="minorHAnsi"/>
                <w:sz w:val="24"/>
                <w:szCs w:val="24"/>
              </w:rPr>
              <w:t>3</w:t>
            </w:r>
          </w:p>
        </w:tc>
      </w:tr>
      <w:tr w:rsidR="002217C0" w:rsidRPr="00B62F6F" w:rsidTr="006C10DC">
        <w:trPr>
          <w:trHeight w:val="426"/>
        </w:trPr>
        <w:tc>
          <w:tcPr>
            <w:tcW w:w="6030" w:type="dxa"/>
          </w:tcPr>
          <w:p w:rsidR="002217C0" w:rsidRPr="00B62F6F" w:rsidRDefault="002217C0" w:rsidP="00F06A44">
            <w:pPr>
              <w:ind w:firstLine="270"/>
              <w:rPr>
                <w:rFonts w:ascii="Arial Narrow" w:hAnsi="Arial Narrow" w:cstheme="minorHAnsi"/>
                <w:b/>
                <w:sz w:val="24"/>
                <w:szCs w:val="24"/>
              </w:rPr>
            </w:pPr>
            <w:r w:rsidRPr="00B62F6F">
              <w:rPr>
                <w:rFonts w:ascii="Arial Narrow" w:hAnsi="Arial Narrow" w:cstheme="minorHAnsi"/>
                <w:b/>
                <w:sz w:val="24"/>
                <w:szCs w:val="24"/>
              </w:rPr>
              <w:t>Admission</w:t>
            </w:r>
            <w:r w:rsidR="00F06A44">
              <w:rPr>
                <w:rFonts w:ascii="Arial Narrow" w:hAnsi="Arial Narrow" w:cstheme="minorHAnsi"/>
                <w:b/>
                <w:sz w:val="24"/>
                <w:szCs w:val="24"/>
              </w:rPr>
              <w:t>, Evaluation test &amp; Valedictory</w:t>
            </w:r>
          </w:p>
        </w:tc>
        <w:tc>
          <w:tcPr>
            <w:tcW w:w="1710" w:type="dxa"/>
          </w:tcPr>
          <w:p w:rsidR="002217C0" w:rsidRPr="00B62F6F" w:rsidRDefault="002217C0" w:rsidP="00D42F32">
            <w:pPr>
              <w:ind w:firstLine="270"/>
              <w:jc w:val="center"/>
              <w:rPr>
                <w:rFonts w:ascii="Arial Narrow" w:hAnsi="Arial Narrow" w:cstheme="minorHAnsi"/>
                <w:sz w:val="24"/>
                <w:szCs w:val="24"/>
              </w:rPr>
            </w:pPr>
            <w:r w:rsidRPr="00B62F6F">
              <w:rPr>
                <w:rFonts w:ascii="Arial Narrow" w:hAnsi="Arial Narrow" w:cstheme="minorHAnsi"/>
                <w:sz w:val="24"/>
                <w:szCs w:val="24"/>
              </w:rPr>
              <w:t>Mandatory</w:t>
            </w:r>
          </w:p>
        </w:tc>
        <w:tc>
          <w:tcPr>
            <w:tcW w:w="1350" w:type="dxa"/>
          </w:tcPr>
          <w:p w:rsidR="002217C0" w:rsidRPr="00B62F6F" w:rsidRDefault="00F06A44" w:rsidP="00D42F32">
            <w:pPr>
              <w:ind w:firstLine="270"/>
              <w:jc w:val="center"/>
              <w:rPr>
                <w:rFonts w:ascii="Arial Narrow" w:hAnsi="Arial Narrow" w:cstheme="minorHAnsi"/>
                <w:sz w:val="24"/>
                <w:szCs w:val="24"/>
              </w:rPr>
            </w:pPr>
            <w:r>
              <w:rPr>
                <w:rFonts w:ascii="Arial Narrow" w:hAnsi="Arial Narrow" w:cstheme="minorHAnsi"/>
                <w:sz w:val="24"/>
                <w:szCs w:val="24"/>
              </w:rPr>
              <w:t>6</w:t>
            </w:r>
            <w:r w:rsidR="002217C0" w:rsidRPr="00B62F6F">
              <w:rPr>
                <w:rFonts w:ascii="Arial Narrow" w:hAnsi="Arial Narrow" w:cstheme="minorHAnsi"/>
                <w:sz w:val="24"/>
                <w:szCs w:val="24"/>
              </w:rPr>
              <w:t xml:space="preserve"> hrs</w:t>
            </w:r>
          </w:p>
        </w:tc>
        <w:tc>
          <w:tcPr>
            <w:tcW w:w="900" w:type="dxa"/>
          </w:tcPr>
          <w:p w:rsidR="002217C0" w:rsidRPr="00B62F6F" w:rsidRDefault="002217C0" w:rsidP="00D42F32">
            <w:pPr>
              <w:ind w:firstLine="270"/>
              <w:jc w:val="center"/>
              <w:rPr>
                <w:rFonts w:ascii="Arial Narrow" w:hAnsi="Arial Narrow" w:cstheme="minorHAnsi"/>
                <w:sz w:val="24"/>
                <w:szCs w:val="24"/>
              </w:rPr>
            </w:pPr>
            <w:r w:rsidRPr="00B62F6F">
              <w:rPr>
                <w:rFonts w:ascii="Arial Narrow" w:hAnsi="Arial Narrow" w:cstheme="minorHAnsi"/>
                <w:sz w:val="24"/>
                <w:szCs w:val="24"/>
              </w:rPr>
              <w:t>-</w:t>
            </w:r>
          </w:p>
        </w:tc>
      </w:tr>
      <w:tr w:rsidR="0064334B" w:rsidRPr="00B62F6F" w:rsidTr="006C10DC">
        <w:trPr>
          <w:trHeight w:val="444"/>
        </w:trPr>
        <w:tc>
          <w:tcPr>
            <w:tcW w:w="6030" w:type="dxa"/>
            <w:vAlign w:val="center"/>
          </w:tcPr>
          <w:p w:rsidR="0064334B" w:rsidRPr="00AD5F20" w:rsidRDefault="0064334B" w:rsidP="00AD5F20">
            <w:pPr>
              <w:ind w:firstLine="270"/>
              <w:jc w:val="right"/>
              <w:rPr>
                <w:rFonts w:ascii="Arial Narrow" w:hAnsi="Arial Narrow" w:cstheme="minorHAnsi"/>
                <w:b/>
                <w:color w:val="002060"/>
                <w:sz w:val="24"/>
                <w:szCs w:val="24"/>
              </w:rPr>
            </w:pPr>
            <w:r w:rsidRPr="00AD5F20">
              <w:rPr>
                <w:rFonts w:ascii="Arial Narrow" w:hAnsi="Arial Narrow" w:cstheme="minorHAnsi"/>
                <w:b/>
                <w:color w:val="002060"/>
                <w:sz w:val="24"/>
                <w:szCs w:val="24"/>
              </w:rPr>
              <w:t>Total Duration of the Course</w:t>
            </w:r>
          </w:p>
        </w:tc>
        <w:tc>
          <w:tcPr>
            <w:tcW w:w="1710" w:type="dxa"/>
          </w:tcPr>
          <w:p w:rsidR="0064334B" w:rsidRPr="00B62F6F" w:rsidRDefault="0064334B" w:rsidP="00D42F32">
            <w:pPr>
              <w:ind w:firstLine="270"/>
              <w:jc w:val="center"/>
              <w:rPr>
                <w:rFonts w:ascii="Arial Narrow" w:hAnsi="Arial Narrow" w:cstheme="minorHAnsi"/>
                <w:sz w:val="24"/>
                <w:szCs w:val="24"/>
              </w:rPr>
            </w:pPr>
          </w:p>
        </w:tc>
        <w:tc>
          <w:tcPr>
            <w:tcW w:w="2250" w:type="dxa"/>
            <w:gridSpan w:val="2"/>
            <w:vAlign w:val="center"/>
          </w:tcPr>
          <w:p w:rsidR="0064334B" w:rsidRPr="00AD5F20" w:rsidRDefault="0064334B" w:rsidP="00AD5F20">
            <w:pPr>
              <w:ind w:firstLine="270"/>
              <w:rPr>
                <w:rFonts w:ascii="Arial Narrow" w:hAnsi="Arial Narrow" w:cstheme="minorHAnsi"/>
                <w:b/>
                <w:color w:val="002060"/>
                <w:sz w:val="24"/>
                <w:szCs w:val="24"/>
              </w:rPr>
            </w:pPr>
            <w:r w:rsidRPr="00AD5F20">
              <w:rPr>
                <w:rFonts w:ascii="Arial Narrow" w:hAnsi="Arial Narrow" w:cstheme="minorHAnsi"/>
                <w:b/>
                <w:color w:val="002060"/>
                <w:sz w:val="24"/>
                <w:szCs w:val="24"/>
              </w:rPr>
              <w:t>240 hrs</w:t>
            </w:r>
          </w:p>
        </w:tc>
      </w:tr>
    </w:tbl>
    <w:p w:rsidR="002217C0" w:rsidRPr="00B62F6F" w:rsidRDefault="002217C0" w:rsidP="00D42F32">
      <w:pPr>
        <w:ind w:firstLine="270"/>
        <w:rPr>
          <w:rFonts w:ascii="Arial Narrow" w:hAnsi="Arial Narrow"/>
          <w:sz w:val="24"/>
          <w:szCs w:val="24"/>
        </w:rPr>
        <w:sectPr w:rsidR="002217C0" w:rsidRPr="00B62F6F" w:rsidSect="00AD5F20">
          <w:headerReference w:type="default" r:id="rId10"/>
          <w:footerReference w:type="default" r:id="rId11"/>
          <w:pgSz w:w="11910" w:h="16840"/>
          <w:pgMar w:top="1040" w:right="1340" w:bottom="900" w:left="1320" w:header="764" w:footer="188" w:gutter="0"/>
          <w:cols w:space="720"/>
        </w:sectPr>
      </w:pPr>
    </w:p>
    <w:p w:rsidR="006A0D7B" w:rsidRDefault="006A0D7B" w:rsidP="00AD5F20">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shd w:val="clear" w:color="auto" w:fill="F2DBDB" w:themeFill="accent2" w:themeFillTint="33"/>
        <w:jc w:val="center"/>
        <w:rPr>
          <w:rFonts w:ascii="Arial Narrow" w:hAnsi="Arial Narrow" w:cstheme="minorHAnsi"/>
          <w:b/>
          <w:color w:val="943634" w:themeColor="accent2" w:themeShade="BF"/>
          <w:sz w:val="24"/>
          <w:szCs w:val="24"/>
        </w:rPr>
      </w:pPr>
      <w:r w:rsidRPr="00AD5F20">
        <w:rPr>
          <w:rFonts w:ascii="Arial Narrow" w:hAnsi="Arial Narrow" w:cstheme="minorHAnsi"/>
          <w:b/>
          <w:color w:val="943634" w:themeColor="accent2" w:themeShade="BF"/>
          <w:sz w:val="24"/>
          <w:szCs w:val="24"/>
          <w:bdr w:val="single" w:sz="4" w:space="0" w:color="DAEEF3" w:themeColor="accent5" w:themeTint="33"/>
        </w:rPr>
        <w:lastRenderedPageBreak/>
        <w:t xml:space="preserve">SECTION 1 </w:t>
      </w:r>
      <w:r w:rsidR="00AD5F20" w:rsidRPr="00AD5F20">
        <w:rPr>
          <w:rFonts w:ascii="Arial Narrow" w:hAnsi="Arial Narrow" w:cstheme="minorHAnsi"/>
          <w:b/>
          <w:color w:val="943634" w:themeColor="accent2" w:themeShade="BF"/>
          <w:sz w:val="24"/>
          <w:szCs w:val="24"/>
          <w:bdr w:val="single" w:sz="4" w:space="0" w:color="DAEEF3" w:themeColor="accent5" w:themeTint="33"/>
        </w:rPr>
        <w:t>–</w:t>
      </w:r>
      <w:r w:rsidRPr="00AD5F20">
        <w:rPr>
          <w:rFonts w:ascii="Arial Narrow" w:hAnsi="Arial Narrow" w:cstheme="minorHAnsi"/>
          <w:b/>
          <w:color w:val="943634" w:themeColor="accent2" w:themeShade="BF"/>
          <w:sz w:val="24"/>
          <w:szCs w:val="24"/>
          <w:bdr w:val="single" w:sz="4" w:space="0" w:color="DAEEF3" w:themeColor="accent5" w:themeTint="33"/>
        </w:rPr>
        <w:t xml:space="preserve"> ASSESSMENT</w:t>
      </w:r>
    </w:p>
    <w:p w:rsidR="00AD5F20" w:rsidRPr="00672E52" w:rsidRDefault="00AD5F20" w:rsidP="00AD5F20">
      <w:pPr>
        <w:tabs>
          <w:tab w:val="left" w:pos="1950"/>
        </w:tabs>
        <w:rPr>
          <w:rFonts w:ascii="Arial Narrow" w:hAnsi="Arial Narrow" w:cstheme="minorHAnsi"/>
          <w:b/>
          <w:color w:val="943634" w:themeColor="accent2" w:themeShade="BF"/>
          <w:sz w:val="24"/>
          <w:szCs w:val="24"/>
        </w:rPr>
      </w:pPr>
      <w:r>
        <w:rPr>
          <w:rFonts w:ascii="Arial Narrow" w:hAnsi="Arial Narrow" w:cstheme="minorHAnsi"/>
          <w:b/>
          <w:color w:val="943634" w:themeColor="accent2" w:themeShade="BF"/>
          <w:sz w:val="24"/>
          <w:szCs w:val="24"/>
        </w:rPr>
        <w:tab/>
      </w:r>
    </w:p>
    <w:tbl>
      <w:tblPr>
        <w:tblStyle w:val="TableGrid"/>
        <w:tblW w:w="9738" w:type="dxa"/>
        <w:tblLook w:val="04A0"/>
      </w:tblPr>
      <w:tblGrid>
        <w:gridCol w:w="9738"/>
      </w:tblGrid>
      <w:tr w:rsidR="006A0D7B" w:rsidRPr="00724417" w:rsidTr="00F57E69">
        <w:trPr>
          <w:trHeight w:val="318"/>
        </w:trPr>
        <w:tc>
          <w:tcPr>
            <w:tcW w:w="9738" w:type="dxa"/>
          </w:tcPr>
          <w:p w:rsidR="006A0D7B" w:rsidRPr="00672E52" w:rsidRDefault="006A0D7B" w:rsidP="00F57E69">
            <w:pPr>
              <w:rPr>
                <w:rFonts w:ascii="Arial Narrow" w:hAnsi="Arial Narrow" w:cstheme="minorHAnsi"/>
                <w:b/>
                <w:color w:val="002060"/>
                <w:sz w:val="24"/>
                <w:szCs w:val="24"/>
              </w:rPr>
            </w:pPr>
            <w:r w:rsidRPr="00672E52">
              <w:rPr>
                <w:rFonts w:ascii="Arial Narrow" w:hAnsi="Arial Narrow" w:cstheme="minorHAnsi"/>
                <w:b/>
                <w:color w:val="002060"/>
                <w:sz w:val="24"/>
                <w:szCs w:val="24"/>
              </w:rPr>
              <w:t>Body/Bodies which will carry out assessment:</w:t>
            </w:r>
          </w:p>
          <w:p w:rsidR="006A0D7B" w:rsidRPr="00672E52" w:rsidRDefault="006A0D7B" w:rsidP="00F57E69">
            <w:pPr>
              <w:tabs>
                <w:tab w:val="left" w:pos="360"/>
              </w:tabs>
              <w:spacing w:line="360" w:lineRule="auto"/>
              <w:ind w:right="90"/>
              <w:jc w:val="both"/>
              <w:rPr>
                <w:rFonts w:ascii="Arial Narrow" w:hAnsi="Arial Narrow" w:cstheme="minorHAnsi"/>
                <w:sz w:val="16"/>
                <w:szCs w:val="16"/>
              </w:rPr>
            </w:pPr>
          </w:p>
          <w:p w:rsidR="006A0D7B" w:rsidRPr="00724417" w:rsidRDefault="006A0D7B" w:rsidP="00F57E69">
            <w:pPr>
              <w:tabs>
                <w:tab w:val="left" w:pos="360"/>
              </w:tabs>
              <w:spacing w:line="360" w:lineRule="auto"/>
              <w:ind w:right="90"/>
              <w:jc w:val="both"/>
              <w:rPr>
                <w:rFonts w:ascii="Arial Narrow" w:hAnsi="Arial Narrow" w:cstheme="minorHAnsi"/>
                <w:sz w:val="24"/>
                <w:szCs w:val="24"/>
              </w:rPr>
            </w:pPr>
            <w:r w:rsidRPr="00724417">
              <w:rPr>
                <w:rFonts w:ascii="Arial Narrow" w:hAnsi="Arial Narrow" w:cstheme="minorHAnsi"/>
                <w:sz w:val="24"/>
                <w:szCs w:val="24"/>
              </w:rPr>
              <w:t xml:space="preserve">This qualification will be used by 585 RSETIs </w:t>
            </w:r>
            <w:r w:rsidRPr="00C34B3A">
              <w:rPr>
                <w:rFonts w:ascii="Arial Narrow" w:hAnsi="Arial Narrow" w:cstheme="minorHAnsi"/>
                <w:sz w:val="24"/>
                <w:szCs w:val="24"/>
                <w:highlight w:val="lightGray"/>
              </w:rPr>
              <w:t>(list is furnished in Annexure IV)</w:t>
            </w:r>
            <w:r w:rsidRPr="00724417">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6A0D7B" w:rsidRPr="007E66CC" w:rsidRDefault="006A0D7B" w:rsidP="00F57E69">
            <w:pPr>
              <w:ind w:right="290"/>
              <w:jc w:val="both"/>
              <w:rPr>
                <w:rFonts w:ascii="Arial Narrow" w:hAnsi="Arial Narrow" w:cstheme="minorHAnsi"/>
                <w:sz w:val="16"/>
                <w:szCs w:val="16"/>
              </w:rPr>
            </w:pPr>
          </w:p>
          <w:p w:rsidR="006A0D7B" w:rsidRPr="00672E52" w:rsidRDefault="006A0D7B" w:rsidP="00F57E69">
            <w:pPr>
              <w:rPr>
                <w:rFonts w:ascii="Arial Narrow" w:hAnsi="Arial Narrow" w:cstheme="minorHAnsi"/>
                <w:b/>
                <w:color w:val="002060"/>
                <w:sz w:val="24"/>
                <w:szCs w:val="24"/>
              </w:rPr>
            </w:pPr>
            <w:r w:rsidRPr="00672E52">
              <w:rPr>
                <w:rFonts w:ascii="Arial Narrow" w:hAnsi="Arial Narrow" w:cstheme="minorHAnsi"/>
                <w:b/>
                <w:color w:val="002060"/>
                <w:sz w:val="24"/>
                <w:szCs w:val="24"/>
              </w:rPr>
              <w:t>How will RPL assessment be managed and who will carry out?</w:t>
            </w:r>
          </w:p>
          <w:p w:rsidR="006A0D7B" w:rsidRPr="00724417" w:rsidRDefault="006A0D7B" w:rsidP="00F57E69">
            <w:pPr>
              <w:jc w:val="both"/>
              <w:rPr>
                <w:rFonts w:ascii="Arial Narrow" w:hAnsi="Arial Narrow" w:cstheme="minorHAnsi"/>
                <w:sz w:val="24"/>
                <w:szCs w:val="24"/>
              </w:rPr>
            </w:pPr>
            <w:r w:rsidRPr="00724417">
              <w:rPr>
                <w:rFonts w:ascii="Arial Narrow" w:hAnsi="Arial Narrow" w:cstheme="minorHAnsi"/>
                <w:sz w:val="24"/>
                <w:szCs w:val="24"/>
              </w:rPr>
              <w:t xml:space="preserve"> Not Applicable</w:t>
            </w:r>
          </w:p>
          <w:p w:rsidR="006A0D7B" w:rsidRPr="007E66CC" w:rsidRDefault="006A0D7B" w:rsidP="00F57E69">
            <w:pPr>
              <w:jc w:val="both"/>
              <w:rPr>
                <w:rFonts w:ascii="Arial Narrow" w:hAnsi="Arial Narrow" w:cstheme="minorHAnsi"/>
                <w:sz w:val="16"/>
                <w:szCs w:val="16"/>
              </w:rPr>
            </w:pPr>
          </w:p>
          <w:p w:rsidR="006A0D7B" w:rsidRPr="00724417" w:rsidRDefault="006A0D7B" w:rsidP="00F57E69">
            <w:pPr>
              <w:jc w:val="both"/>
              <w:rPr>
                <w:rFonts w:ascii="Arial Narrow" w:hAnsi="Arial Narrow" w:cstheme="minorHAnsi"/>
                <w:b/>
                <w:sz w:val="24"/>
                <w:szCs w:val="24"/>
              </w:rPr>
            </w:pPr>
            <w:r w:rsidRPr="00724417">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6A0D7B" w:rsidRPr="00724417" w:rsidRDefault="006A0D7B" w:rsidP="00F57E69">
            <w:pPr>
              <w:jc w:val="both"/>
              <w:rPr>
                <w:rFonts w:ascii="Arial Narrow" w:hAnsi="Arial Narrow" w:cstheme="minorHAnsi"/>
                <w:b/>
                <w:sz w:val="24"/>
                <w:szCs w:val="24"/>
              </w:rPr>
            </w:pPr>
          </w:p>
          <w:p w:rsidR="006A0D7B" w:rsidRPr="00724417" w:rsidRDefault="006A0D7B" w:rsidP="00F57E69">
            <w:pPr>
              <w:tabs>
                <w:tab w:val="left" w:pos="450"/>
              </w:tabs>
              <w:spacing w:line="360" w:lineRule="auto"/>
              <w:ind w:right="288"/>
              <w:jc w:val="both"/>
              <w:rPr>
                <w:rFonts w:ascii="Arial Narrow" w:hAnsi="Arial Narrow" w:cstheme="minorHAnsi"/>
                <w:sz w:val="24"/>
                <w:szCs w:val="24"/>
              </w:rPr>
            </w:pPr>
            <w:r w:rsidRPr="00724417">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6A0D7B" w:rsidRPr="00672E52" w:rsidRDefault="006A0D7B" w:rsidP="006A0D7B">
            <w:pPr>
              <w:pStyle w:val="ListParagraph"/>
              <w:numPr>
                <w:ilvl w:val="0"/>
                <w:numId w:val="36"/>
              </w:numPr>
              <w:autoSpaceDE w:val="0"/>
              <w:autoSpaceDN w:val="0"/>
              <w:adjustRightInd w:val="0"/>
              <w:contextualSpacing/>
              <w:rPr>
                <w:rFonts w:ascii="Arial Narrow" w:hAnsi="Arial Narrow" w:cstheme="minorHAnsi"/>
                <w:b/>
                <w:bCs/>
                <w:color w:val="002060"/>
                <w:sz w:val="24"/>
                <w:szCs w:val="24"/>
              </w:rPr>
            </w:pPr>
            <w:r w:rsidRPr="00672E52">
              <w:rPr>
                <w:rFonts w:ascii="Arial Narrow" w:hAnsi="Arial Narrow" w:cstheme="minorHAnsi"/>
                <w:b/>
                <w:bCs/>
                <w:color w:val="002060"/>
                <w:sz w:val="24"/>
                <w:szCs w:val="24"/>
              </w:rPr>
              <w:t>Assessment process:</w:t>
            </w:r>
          </w:p>
          <w:p w:rsidR="006A0D7B" w:rsidRPr="00724417" w:rsidRDefault="006A0D7B" w:rsidP="00F57E69">
            <w:pPr>
              <w:pStyle w:val="ListParagraph"/>
              <w:autoSpaceDE w:val="0"/>
              <w:autoSpaceDN w:val="0"/>
              <w:adjustRightInd w:val="0"/>
              <w:rPr>
                <w:rFonts w:ascii="Arial Narrow" w:hAnsi="Arial Narrow" w:cstheme="minorHAnsi"/>
                <w:b/>
                <w:bCs/>
                <w:sz w:val="24"/>
                <w:szCs w:val="24"/>
              </w:rPr>
            </w:pPr>
          </w:p>
          <w:p w:rsidR="006A0D7B" w:rsidRPr="00724417" w:rsidRDefault="006A0D7B" w:rsidP="00F57E69">
            <w:pPr>
              <w:tabs>
                <w:tab w:val="left" w:pos="450"/>
              </w:tabs>
              <w:spacing w:line="360" w:lineRule="auto"/>
              <w:ind w:right="288"/>
              <w:jc w:val="both"/>
              <w:rPr>
                <w:rFonts w:ascii="Arial Narrow" w:hAnsi="Arial Narrow" w:cstheme="minorHAnsi"/>
                <w:sz w:val="24"/>
                <w:szCs w:val="24"/>
              </w:rPr>
            </w:pPr>
            <w:r w:rsidRPr="00724417">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6A0D7B" w:rsidRPr="007E66CC" w:rsidRDefault="006A0D7B" w:rsidP="00F57E69">
            <w:pPr>
              <w:autoSpaceDE w:val="0"/>
              <w:autoSpaceDN w:val="0"/>
              <w:adjustRightInd w:val="0"/>
              <w:rPr>
                <w:rFonts w:ascii="Arial Narrow" w:hAnsi="Arial Narrow" w:cstheme="minorHAnsi"/>
                <w:sz w:val="16"/>
                <w:szCs w:val="16"/>
              </w:rPr>
            </w:pPr>
          </w:p>
          <w:p w:rsidR="006A0D7B" w:rsidRPr="00724417" w:rsidRDefault="006A0D7B" w:rsidP="00F57E69">
            <w:pPr>
              <w:autoSpaceDE w:val="0"/>
              <w:autoSpaceDN w:val="0"/>
              <w:adjustRightInd w:val="0"/>
              <w:rPr>
                <w:rFonts w:ascii="Arial Narrow" w:hAnsi="Arial Narrow" w:cstheme="minorHAnsi"/>
                <w:b/>
                <w:bCs/>
                <w:sz w:val="24"/>
                <w:szCs w:val="24"/>
              </w:rPr>
            </w:pPr>
            <w:r w:rsidRPr="00724417">
              <w:rPr>
                <w:rFonts w:ascii="Arial Narrow" w:hAnsi="Arial Narrow" w:cstheme="minorHAnsi"/>
                <w:b/>
                <w:bCs/>
                <w:sz w:val="24"/>
                <w:szCs w:val="24"/>
              </w:rPr>
              <w:t xml:space="preserve">Minimum pass mark: </w:t>
            </w:r>
            <w:r w:rsidRPr="00724417">
              <w:rPr>
                <w:rFonts w:ascii="Arial Narrow" w:hAnsi="Arial Narrow" w:cstheme="minorHAnsi"/>
                <w:sz w:val="24"/>
                <w:szCs w:val="24"/>
              </w:rPr>
              <w:t>Overall 50%  of marks allotted</w:t>
            </w:r>
          </w:p>
          <w:p w:rsidR="006A0D7B" w:rsidRPr="00724417" w:rsidRDefault="006A0D7B" w:rsidP="00F57E69">
            <w:pPr>
              <w:autoSpaceDE w:val="0"/>
              <w:autoSpaceDN w:val="0"/>
              <w:adjustRightInd w:val="0"/>
              <w:rPr>
                <w:rFonts w:ascii="Arial Narrow" w:hAnsi="Arial Narrow" w:cstheme="minorHAnsi"/>
                <w:sz w:val="24"/>
                <w:szCs w:val="24"/>
              </w:rPr>
            </w:pPr>
          </w:p>
          <w:p w:rsidR="006A0D7B" w:rsidRPr="00672E52" w:rsidRDefault="006A0D7B" w:rsidP="006A0D7B">
            <w:pPr>
              <w:pStyle w:val="ListParagraph"/>
              <w:numPr>
                <w:ilvl w:val="0"/>
                <w:numId w:val="36"/>
              </w:numPr>
              <w:autoSpaceDE w:val="0"/>
              <w:autoSpaceDN w:val="0"/>
              <w:adjustRightInd w:val="0"/>
              <w:contextualSpacing/>
              <w:jc w:val="both"/>
              <w:rPr>
                <w:rFonts w:ascii="Arial Narrow" w:hAnsi="Arial Narrow" w:cstheme="minorHAnsi"/>
                <w:b/>
                <w:bCs/>
                <w:color w:val="002060"/>
                <w:sz w:val="24"/>
                <w:szCs w:val="24"/>
              </w:rPr>
            </w:pPr>
            <w:r w:rsidRPr="00672E52">
              <w:rPr>
                <w:rFonts w:ascii="Arial Narrow" w:hAnsi="Arial Narrow" w:cstheme="minorHAnsi"/>
                <w:b/>
                <w:bCs/>
                <w:color w:val="002060"/>
                <w:sz w:val="24"/>
                <w:szCs w:val="24"/>
              </w:rPr>
              <w:t>Testing and certifications for the course:</w:t>
            </w:r>
          </w:p>
          <w:p w:rsidR="006A0D7B" w:rsidRPr="00724417" w:rsidRDefault="006A0D7B" w:rsidP="00F57E69">
            <w:pPr>
              <w:autoSpaceDE w:val="0"/>
              <w:autoSpaceDN w:val="0"/>
              <w:adjustRightInd w:val="0"/>
              <w:jc w:val="both"/>
              <w:rPr>
                <w:rFonts w:ascii="Arial Narrow" w:hAnsi="Arial Narrow" w:cstheme="minorHAnsi"/>
                <w:sz w:val="24"/>
                <w:szCs w:val="24"/>
              </w:rPr>
            </w:pPr>
          </w:p>
          <w:p w:rsidR="006A0D7B" w:rsidRPr="00724417" w:rsidRDefault="006A0D7B" w:rsidP="00F57E69">
            <w:pPr>
              <w:tabs>
                <w:tab w:val="left" w:pos="450"/>
              </w:tabs>
              <w:spacing w:line="360" w:lineRule="auto"/>
              <w:ind w:right="288"/>
              <w:jc w:val="both"/>
              <w:rPr>
                <w:rFonts w:ascii="Arial Narrow" w:hAnsi="Arial Narrow" w:cstheme="minorHAnsi"/>
                <w:sz w:val="24"/>
                <w:szCs w:val="24"/>
              </w:rPr>
            </w:pPr>
            <w:r w:rsidRPr="00724417">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6A0D7B" w:rsidRPr="00724417" w:rsidRDefault="006A0D7B" w:rsidP="006A0D7B">
            <w:pPr>
              <w:pStyle w:val="ListParagraph"/>
              <w:numPr>
                <w:ilvl w:val="0"/>
                <w:numId w:val="37"/>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Questions papers will be prepared by NAR in consultation with vocation experts in the field.</w:t>
            </w:r>
          </w:p>
          <w:p w:rsidR="006A0D7B" w:rsidRPr="00724417" w:rsidRDefault="006A0D7B" w:rsidP="006A0D7B">
            <w:pPr>
              <w:pStyle w:val="ListParagraph"/>
              <w:numPr>
                <w:ilvl w:val="0"/>
                <w:numId w:val="37"/>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Structured tests at the Institute level will be administered in the presence of the assessors.</w:t>
            </w:r>
          </w:p>
          <w:p w:rsidR="006A0D7B" w:rsidRPr="00724417" w:rsidRDefault="006A0D7B" w:rsidP="006A0D7B">
            <w:pPr>
              <w:pStyle w:val="ListParagraph"/>
              <w:numPr>
                <w:ilvl w:val="0"/>
                <w:numId w:val="37"/>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The tests will be supervised and monitored at  every Centre</w:t>
            </w:r>
          </w:p>
          <w:p w:rsidR="006A0D7B" w:rsidRPr="00724417" w:rsidRDefault="006A0D7B" w:rsidP="006A0D7B">
            <w:pPr>
              <w:pStyle w:val="ListParagraph"/>
              <w:numPr>
                <w:ilvl w:val="0"/>
                <w:numId w:val="37"/>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Theory and practical Examinations will be carried out with invigilators/examiners with the overall supervision of the certified assessors.</w:t>
            </w:r>
          </w:p>
          <w:p w:rsidR="006A0D7B" w:rsidRPr="00724417" w:rsidRDefault="006A0D7B" w:rsidP="006A0D7B">
            <w:pPr>
              <w:pStyle w:val="ListParagraph"/>
              <w:numPr>
                <w:ilvl w:val="0"/>
                <w:numId w:val="37"/>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Examiners called for evaluation of practical will have technical expertise in the field</w:t>
            </w:r>
          </w:p>
        </w:tc>
      </w:tr>
    </w:tbl>
    <w:p w:rsidR="006A0D7B" w:rsidRPr="00724417" w:rsidRDefault="006A0D7B" w:rsidP="006A0D7B">
      <w:pPr>
        <w:rPr>
          <w:rFonts w:ascii="Arial Narrow" w:hAnsi="Arial Narrow" w:cstheme="minorHAnsi"/>
          <w:b/>
          <w:sz w:val="24"/>
          <w:szCs w:val="24"/>
        </w:rPr>
      </w:pPr>
    </w:p>
    <w:p w:rsidR="002E0A64" w:rsidRDefault="002E0A64" w:rsidP="006A0D7B">
      <w:pPr>
        <w:rPr>
          <w:rFonts w:ascii="Arial Narrow" w:hAnsi="Arial Narrow" w:cstheme="minorHAnsi"/>
          <w:b/>
          <w:color w:val="002060"/>
          <w:sz w:val="24"/>
          <w:szCs w:val="24"/>
        </w:rPr>
      </w:pPr>
    </w:p>
    <w:p w:rsidR="009C586F" w:rsidRPr="009C586F" w:rsidRDefault="009C586F" w:rsidP="009C586F">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shd w:val="clear" w:color="auto" w:fill="F2DBDB" w:themeFill="accent2" w:themeFillTint="33"/>
        <w:jc w:val="center"/>
        <w:rPr>
          <w:rFonts w:ascii="Arial Narrow" w:hAnsi="Arial Narrow" w:cstheme="minorHAnsi"/>
          <w:b/>
          <w:color w:val="943634" w:themeColor="accent2" w:themeShade="BF"/>
          <w:sz w:val="24"/>
          <w:szCs w:val="24"/>
        </w:rPr>
      </w:pPr>
      <w:r w:rsidRPr="009C586F">
        <w:rPr>
          <w:rFonts w:ascii="Arial Narrow" w:hAnsi="Arial Narrow" w:cstheme="minorHAnsi"/>
          <w:b/>
          <w:color w:val="943634" w:themeColor="accent2" w:themeShade="BF"/>
          <w:sz w:val="24"/>
          <w:szCs w:val="24"/>
        </w:rPr>
        <w:t>ASSESSMENT EVIDENCE</w:t>
      </w:r>
    </w:p>
    <w:p w:rsidR="009C586F" w:rsidRDefault="009C586F" w:rsidP="006A0D7B">
      <w:pPr>
        <w:rPr>
          <w:rFonts w:ascii="Arial Narrow" w:hAnsi="Arial Narrow" w:cstheme="minorHAnsi"/>
          <w:b/>
          <w:color w:val="002060"/>
          <w:sz w:val="24"/>
          <w:szCs w:val="24"/>
        </w:rPr>
      </w:pPr>
    </w:p>
    <w:p w:rsidR="006A0D7B" w:rsidRDefault="006A0D7B" w:rsidP="006A0D7B">
      <w:pPr>
        <w:rPr>
          <w:rFonts w:ascii="Arial Narrow" w:hAnsi="Arial Narrow" w:cstheme="minorHAnsi"/>
          <w:b/>
          <w:color w:val="002060"/>
          <w:sz w:val="24"/>
          <w:szCs w:val="24"/>
        </w:rPr>
      </w:pPr>
      <w:r w:rsidRPr="00672E52">
        <w:rPr>
          <w:rFonts w:ascii="Arial Narrow" w:hAnsi="Arial Narrow" w:cstheme="minorHAnsi"/>
          <w:b/>
          <w:color w:val="002060"/>
          <w:sz w:val="24"/>
          <w:szCs w:val="24"/>
        </w:rPr>
        <w:t>Assessment &amp; Evaluation:</w:t>
      </w:r>
    </w:p>
    <w:p w:rsidR="002E0A64" w:rsidRPr="00672E52" w:rsidRDefault="002E0A64" w:rsidP="006A0D7B">
      <w:pPr>
        <w:rPr>
          <w:rFonts w:ascii="Arial Narrow" w:hAnsi="Arial Narrow" w:cstheme="minorHAnsi"/>
          <w:b/>
          <w:color w:val="002060"/>
          <w:sz w:val="24"/>
          <w:szCs w:val="24"/>
        </w:rPr>
      </w:pPr>
    </w:p>
    <w:p w:rsidR="006A0D7B" w:rsidRPr="00724417" w:rsidRDefault="006A0D7B" w:rsidP="002E0A64">
      <w:pPr>
        <w:pBdr>
          <w:top w:val="single" w:sz="4" w:space="1" w:color="auto"/>
          <w:left w:val="single" w:sz="4" w:space="4" w:color="auto"/>
          <w:bottom w:val="single" w:sz="4" w:space="1" w:color="auto"/>
          <w:right w:val="single" w:sz="4" w:space="12" w:color="auto"/>
          <w:between w:val="single" w:sz="4" w:space="1" w:color="auto"/>
          <w:bar w:val="single" w:sz="4" w:color="auto"/>
        </w:pBdr>
        <w:spacing w:line="360" w:lineRule="auto"/>
        <w:ind w:left="90" w:right="20"/>
        <w:jc w:val="both"/>
        <w:rPr>
          <w:rFonts w:ascii="Arial Narrow" w:hAnsi="Arial Narrow" w:cstheme="minorHAnsi"/>
          <w:sz w:val="24"/>
          <w:szCs w:val="24"/>
        </w:rPr>
      </w:pPr>
      <w:r w:rsidRPr="00724417">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6A0D7B" w:rsidRPr="00724417" w:rsidRDefault="006A0D7B" w:rsidP="006A0D7B">
      <w:pPr>
        <w:pStyle w:val="BodyText"/>
        <w:spacing w:before="11"/>
        <w:ind w:firstLine="270"/>
        <w:rPr>
          <w:rFonts w:ascii="Arial Narrow" w:hAnsi="Arial Narrow"/>
          <w:sz w:val="24"/>
          <w:szCs w:val="24"/>
        </w:rPr>
      </w:pPr>
    </w:p>
    <w:p w:rsidR="006A0D7B" w:rsidRPr="00724417" w:rsidRDefault="006A0D7B" w:rsidP="006A0D7B">
      <w:pPr>
        <w:pStyle w:val="BodyText"/>
        <w:spacing w:before="11"/>
        <w:ind w:firstLine="270"/>
        <w:jc w:val="both"/>
        <w:rPr>
          <w:rFonts w:ascii="Arial Narrow" w:hAnsi="Arial Narrow"/>
          <w:sz w:val="24"/>
          <w:szCs w:val="24"/>
        </w:rPr>
      </w:pPr>
    </w:p>
    <w:p w:rsidR="00CA20CD" w:rsidRPr="00B62F6F" w:rsidRDefault="006A0D7B" w:rsidP="006A0D7B">
      <w:pPr>
        <w:spacing w:before="52" w:line="338" w:lineRule="auto"/>
        <w:ind w:right="7769"/>
        <w:rPr>
          <w:rFonts w:ascii="Arial Narrow" w:hAnsi="Arial Narrow" w:cstheme="minorHAnsi"/>
          <w:sz w:val="24"/>
          <w:szCs w:val="24"/>
        </w:rPr>
      </w:pPr>
      <w:r w:rsidRPr="00724417">
        <w:rPr>
          <w:rFonts w:ascii="Arial Narrow" w:hAnsi="Arial Narrow"/>
          <w:sz w:val="24"/>
          <w:szCs w:val="24"/>
        </w:rPr>
        <w:br w:type="page"/>
      </w:r>
    </w:p>
    <w:tbl>
      <w:tblPr>
        <w:tblStyle w:val="TableGrid"/>
        <w:tblW w:w="10188" w:type="dxa"/>
        <w:tblLayout w:type="fixed"/>
        <w:tblLook w:val="04A0"/>
      </w:tblPr>
      <w:tblGrid>
        <w:gridCol w:w="3168"/>
        <w:gridCol w:w="4590"/>
        <w:gridCol w:w="810"/>
        <w:gridCol w:w="810"/>
        <w:gridCol w:w="810"/>
      </w:tblGrid>
      <w:tr w:rsidR="006A0D7B" w:rsidRPr="00B62F6F" w:rsidTr="00F852CD">
        <w:trPr>
          <w:trHeight w:val="147"/>
        </w:trPr>
        <w:tc>
          <w:tcPr>
            <w:tcW w:w="10188" w:type="dxa"/>
            <w:gridSpan w:val="5"/>
            <w:shd w:val="clear" w:color="auto" w:fill="F2DBDB" w:themeFill="accent2" w:themeFillTint="33"/>
          </w:tcPr>
          <w:p w:rsidR="006A0D7B" w:rsidRPr="00824069" w:rsidRDefault="006A0D7B" w:rsidP="00F57E69">
            <w:pPr>
              <w:jc w:val="center"/>
              <w:rPr>
                <w:rFonts w:ascii="Arial Narrow" w:hAnsi="Arial Narrow"/>
                <w:b/>
                <w:color w:val="943634" w:themeColor="accent2" w:themeShade="BF"/>
                <w:sz w:val="24"/>
                <w:szCs w:val="24"/>
              </w:rPr>
            </w:pPr>
            <w:r w:rsidRPr="00824069">
              <w:rPr>
                <w:rFonts w:ascii="Arial Narrow" w:hAnsi="Arial Narrow"/>
                <w:b/>
                <w:color w:val="943634" w:themeColor="accent2" w:themeShade="BF"/>
                <w:sz w:val="24"/>
                <w:szCs w:val="24"/>
              </w:rPr>
              <w:lastRenderedPageBreak/>
              <w:t>Entrepreneurship Development: Covering Professional Knowledge Part A and Core Skills</w:t>
            </w:r>
          </w:p>
        </w:tc>
      </w:tr>
      <w:tr w:rsidR="006A0D7B" w:rsidRPr="00B62F6F" w:rsidTr="00F852CD">
        <w:trPr>
          <w:trHeight w:val="246"/>
        </w:trPr>
        <w:tc>
          <w:tcPr>
            <w:tcW w:w="3168" w:type="dxa"/>
            <w:vMerge w:val="restart"/>
            <w:shd w:val="clear" w:color="auto" w:fill="DAEEF3" w:themeFill="accent5" w:themeFillTint="33"/>
            <w:vAlign w:val="center"/>
          </w:tcPr>
          <w:p w:rsidR="006A0D7B" w:rsidRPr="00824069" w:rsidRDefault="006A0D7B" w:rsidP="006A0D7B">
            <w:pPr>
              <w:jc w:val="center"/>
              <w:rPr>
                <w:rFonts w:ascii="Arial Narrow" w:hAnsi="Arial Narrow"/>
                <w:color w:val="002060"/>
                <w:sz w:val="24"/>
                <w:szCs w:val="24"/>
              </w:rPr>
            </w:pPr>
            <w:r w:rsidRPr="00824069">
              <w:rPr>
                <w:rFonts w:ascii="Arial Narrow" w:hAnsi="Arial Narrow"/>
                <w:b/>
                <w:color w:val="002060"/>
                <w:sz w:val="24"/>
                <w:szCs w:val="24"/>
              </w:rPr>
              <w:t>Assessable Outcomes</w:t>
            </w:r>
          </w:p>
        </w:tc>
        <w:tc>
          <w:tcPr>
            <w:tcW w:w="4590" w:type="dxa"/>
            <w:vMerge w:val="restart"/>
            <w:shd w:val="clear" w:color="auto" w:fill="DAEEF3" w:themeFill="accent5" w:themeFillTint="33"/>
            <w:vAlign w:val="center"/>
          </w:tcPr>
          <w:p w:rsidR="006A0D7B" w:rsidRPr="00824069" w:rsidRDefault="006A0D7B" w:rsidP="006A0D7B">
            <w:pPr>
              <w:jc w:val="center"/>
              <w:rPr>
                <w:rFonts w:ascii="Arial Narrow" w:hAnsi="Arial Narrow"/>
                <w:b/>
                <w:color w:val="002060"/>
                <w:sz w:val="24"/>
                <w:szCs w:val="24"/>
              </w:rPr>
            </w:pPr>
            <w:r w:rsidRPr="00824069">
              <w:rPr>
                <w:rFonts w:ascii="Arial Narrow" w:hAnsi="Arial Narrow"/>
                <w:b/>
                <w:color w:val="002060"/>
                <w:sz w:val="24"/>
                <w:szCs w:val="24"/>
              </w:rPr>
              <w:t>Performance Criteria</w:t>
            </w:r>
          </w:p>
        </w:tc>
        <w:tc>
          <w:tcPr>
            <w:tcW w:w="2430" w:type="dxa"/>
            <w:gridSpan w:val="3"/>
            <w:shd w:val="clear" w:color="auto" w:fill="DAEEF3" w:themeFill="accent5" w:themeFillTint="33"/>
          </w:tcPr>
          <w:p w:rsidR="006A0D7B" w:rsidRPr="00824069" w:rsidRDefault="006A0D7B" w:rsidP="00CA20CD">
            <w:pPr>
              <w:jc w:val="center"/>
              <w:rPr>
                <w:rFonts w:ascii="Arial Narrow" w:hAnsi="Arial Narrow"/>
                <w:b/>
                <w:color w:val="002060"/>
                <w:sz w:val="24"/>
                <w:szCs w:val="24"/>
              </w:rPr>
            </w:pPr>
            <w:r w:rsidRPr="00824069">
              <w:rPr>
                <w:rFonts w:ascii="Arial Narrow" w:hAnsi="Arial Narrow"/>
                <w:b/>
                <w:color w:val="002060"/>
                <w:sz w:val="24"/>
                <w:szCs w:val="24"/>
              </w:rPr>
              <w:t xml:space="preserve">Assessment Criteria </w:t>
            </w:r>
          </w:p>
        </w:tc>
      </w:tr>
      <w:tr w:rsidR="006A0D7B" w:rsidRPr="00B62F6F" w:rsidTr="00F852CD">
        <w:trPr>
          <w:trHeight w:val="147"/>
        </w:trPr>
        <w:tc>
          <w:tcPr>
            <w:tcW w:w="3168" w:type="dxa"/>
            <w:vMerge/>
            <w:shd w:val="clear" w:color="auto" w:fill="DAEEF3" w:themeFill="accent5" w:themeFillTint="33"/>
          </w:tcPr>
          <w:p w:rsidR="006A0D7B" w:rsidRPr="00824069" w:rsidRDefault="006A0D7B" w:rsidP="00CA20CD">
            <w:pPr>
              <w:jc w:val="center"/>
              <w:rPr>
                <w:rFonts w:ascii="Arial Narrow" w:hAnsi="Arial Narrow"/>
                <w:b/>
                <w:color w:val="002060"/>
                <w:sz w:val="24"/>
                <w:szCs w:val="24"/>
              </w:rPr>
            </w:pPr>
          </w:p>
        </w:tc>
        <w:tc>
          <w:tcPr>
            <w:tcW w:w="4590" w:type="dxa"/>
            <w:vMerge/>
            <w:shd w:val="clear" w:color="auto" w:fill="DAEEF3" w:themeFill="accent5" w:themeFillTint="33"/>
          </w:tcPr>
          <w:p w:rsidR="006A0D7B" w:rsidRPr="00824069" w:rsidRDefault="006A0D7B" w:rsidP="00CA20CD">
            <w:pPr>
              <w:jc w:val="center"/>
              <w:rPr>
                <w:rFonts w:ascii="Arial Narrow" w:hAnsi="Arial Narrow"/>
                <w:b/>
                <w:color w:val="002060"/>
                <w:sz w:val="24"/>
                <w:szCs w:val="24"/>
              </w:rPr>
            </w:pPr>
          </w:p>
        </w:tc>
        <w:tc>
          <w:tcPr>
            <w:tcW w:w="810" w:type="dxa"/>
            <w:shd w:val="clear" w:color="auto" w:fill="DAEEF3" w:themeFill="accent5" w:themeFillTint="33"/>
            <w:vAlign w:val="center"/>
          </w:tcPr>
          <w:p w:rsidR="006A0D7B" w:rsidRPr="00824069" w:rsidRDefault="006A0D7B" w:rsidP="006A0D7B">
            <w:pPr>
              <w:jc w:val="center"/>
              <w:rPr>
                <w:rFonts w:ascii="Arial Narrow" w:hAnsi="Arial Narrow"/>
                <w:b/>
                <w:color w:val="002060"/>
                <w:sz w:val="16"/>
                <w:szCs w:val="16"/>
              </w:rPr>
            </w:pPr>
            <w:r w:rsidRPr="00824069">
              <w:rPr>
                <w:rFonts w:ascii="Arial Narrow" w:hAnsi="Arial Narrow"/>
                <w:b/>
                <w:color w:val="002060"/>
                <w:sz w:val="16"/>
                <w:szCs w:val="16"/>
              </w:rPr>
              <w:t>Total</w:t>
            </w:r>
          </w:p>
        </w:tc>
        <w:tc>
          <w:tcPr>
            <w:tcW w:w="810" w:type="dxa"/>
            <w:shd w:val="clear" w:color="auto" w:fill="DAEEF3" w:themeFill="accent5" w:themeFillTint="33"/>
            <w:vAlign w:val="center"/>
          </w:tcPr>
          <w:p w:rsidR="006A0D7B" w:rsidRPr="00824069" w:rsidRDefault="006A0D7B" w:rsidP="006A0D7B">
            <w:pPr>
              <w:jc w:val="center"/>
              <w:rPr>
                <w:rFonts w:ascii="Arial Narrow" w:hAnsi="Arial Narrow"/>
                <w:b/>
                <w:color w:val="002060"/>
                <w:sz w:val="16"/>
                <w:szCs w:val="16"/>
              </w:rPr>
            </w:pPr>
            <w:r w:rsidRPr="00824069">
              <w:rPr>
                <w:rFonts w:ascii="Arial Narrow" w:hAnsi="Arial Narrow"/>
                <w:b/>
                <w:color w:val="002060"/>
                <w:sz w:val="16"/>
                <w:szCs w:val="16"/>
              </w:rPr>
              <w:t>Theory</w:t>
            </w:r>
          </w:p>
        </w:tc>
        <w:tc>
          <w:tcPr>
            <w:tcW w:w="810" w:type="dxa"/>
            <w:shd w:val="clear" w:color="auto" w:fill="DAEEF3" w:themeFill="accent5" w:themeFillTint="33"/>
            <w:vAlign w:val="center"/>
          </w:tcPr>
          <w:p w:rsidR="006A0D7B" w:rsidRPr="00824069" w:rsidRDefault="006A0D7B" w:rsidP="006A0D7B">
            <w:pPr>
              <w:jc w:val="center"/>
              <w:rPr>
                <w:rFonts w:ascii="Arial Narrow" w:hAnsi="Arial Narrow"/>
                <w:b/>
                <w:color w:val="002060"/>
                <w:sz w:val="16"/>
                <w:szCs w:val="16"/>
              </w:rPr>
            </w:pPr>
            <w:r w:rsidRPr="00824069">
              <w:rPr>
                <w:rFonts w:ascii="Arial Narrow" w:hAnsi="Arial Narrow"/>
                <w:b/>
                <w:color w:val="002060"/>
                <w:sz w:val="16"/>
                <w:szCs w:val="16"/>
              </w:rPr>
              <w:t>Practical</w:t>
            </w:r>
          </w:p>
        </w:tc>
      </w:tr>
      <w:tr w:rsidR="001A714D" w:rsidRPr="00B62F6F" w:rsidTr="00F852CD">
        <w:trPr>
          <w:trHeight w:val="602"/>
        </w:trPr>
        <w:tc>
          <w:tcPr>
            <w:tcW w:w="3168" w:type="dxa"/>
            <w:vMerge w:val="restart"/>
          </w:tcPr>
          <w:p w:rsidR="001A714D" w:rsidRPr="00B62F6F" w:rsidRDefault="001A714D" w:rsidP="006A0D7B">
            <w:pPr>
              <w:pStyle w:val="ListParagraph"/>
              <w:numPr>
                <w:ilvl w:val="0"/>
                <w:numId w:val="6"/>
              </w:numPr>
              <w:spacing w:after="60"/>
              <w:rPr>
                <w:rFonts w:ascii="Arial Narrow" w:hAnsi="Arial Narrow"/>
                <w:sz w:val="24"/>
                <w:szCs w:val="24"/>
              </w:rPr>
            </w:pPr>
            <w:r w:rsidRPr="00B62F6F">
              <w:rPr>
                <w:rFonts w:ascii="Arial Narrow" w:hAnsi="Arial Narrow"/>
                <w:sz w:val="24"/>
                <w:szCs w:val="24"/>
              </w:rPr>
              <w:t>Candidate is clearly able to differentiate between Wage employment, Self-employment and Entrepreneurship</w:t>
            </w:r>
          </w:p>
          <w:p w:rsidR="001A714D" w:rsidRPr="00B62F6F" w:rsidRDefault="001A714D" w:rsidP="006A0D7B">
            <w:pPr>
              <w:pStyle w:val="ListParagraph"/>
              <w:numPr>
                <w:ilvl w:val="0"/>
                <w:numId w:val="6"/>
              </w:numPr>
              <w:spacing w:after="60"/>
              <w:rPr>
                <w:rFonts w:ascii="Arial Narrow" w:hAnsi="Arial Narrow"/>
                <w:sz w:val="24"/>
                <w:szCs w:val="24"/>
              </w:rPr>
            </w:pPr>
            <w:r w:rsidRPr="00B62F6F">
              <w:rPr>
                <w:rFonts w:ascii="Arial Narrow" w:hAnsi="Arial Narrow"/>
                <w:sz w:val="24"/>
                <w:szCs w:val="24"/>
              </w:rPr>
              <w:t>Understand, appreciate and develop the self-confidence for embarking on self-employment / entrepreneurship.</w:t>
            </w:r>
          </w:p>
          <w:p w:rsidR="001A714D" w:rsidRPr="00B62F6F" w:rsidRDefault="001A714D" w:rsidP="006A0D7B">
            <w:pPr>
              <w:pStyle w:val="ListParagraph"/>
              <w:numPr>
                <w:ilvl w:val="0"/>
                <w:numId w:val="6"/>
              </w:numPr>
              <w:spacing w:after="60"/>
              <w:rPr>
                <w:rFonts w:ascii="Arial Narrow" w:hAnsi="Arial Narrow"/>
                <w:sz w:val="24"/>
                <w:szCs w:val="24"/>
              </w:rPr>
            </w:pPr>
            <w:r w:rsidRPr="00B62F6F">
              <w:rPr>
                <w:rFonts w:ascii="Arial Narrow" w:hAnsi="Arial Narrow"/>
                <w:sz w:val="24"/>
                <w:szCs w:val="24"/>
              </w:rPr>
              <w:t>Understand and internalize entrepreneurial competencies and know their importance for becoming a successful entrepreneur.</w:t>
            </w:r>
          </w:p>
          <w:p w:rsidR="001A714D" w:rsidRPr="00B62F6F" w:rsidRDefault="001A714D" w:rsidP="006A0D7B">
            <w:pPr>
              <w:pStyle w:val="ListParagraph"/>
              <w:numPr>
                <w:ilvl w:val="0"/>
                <w:numId w:val="6"/>
              </w:numPr>
              <w:spacing w:after="60"/>
              <w:rPr>
                <w:rFonts w:ascii="Arial Narrow" w:hAnsi="Arial Narrow"/>
                <w:sz w:val="24"/>
                <w:szCs w:val="24"/>
              </w:rPr>
            </w:pPr>
            <w:r w:rsidRPr="00B62F6F">
              <w:rPr>
                <w:rFonts w:ascii="Arial Narrow" w:hAnsi="Arial Narrow"/>
                <w:sz w:val="24"/>
                <w:szCs w:val="24"/>
              </w:rPr>
              <w:t>Trainee is able to understand the legal and regulatory aspects of launching an enterprise.</w:t>
            </w:r>
          </w:p>
          <w:p w:rsidR="001A714D" w:rsidRPr="00B62F6F" w:rsidRDefault="001A714D" w:rsidP="006A0D7B">
            <w:pPr>
              <w:pStyle w:val="ListParagraph"/>
              <w:numPr>
                <w:ilvl w:val="0"/>
                <w:numId w:val="6"/>
              </w:numPr>
              <w:spacing w:after="60"/>
              <w:rPr>
                <w:rFonts w:ascii="Arial Narrow" w:hAnsi="Arial Narrow"/>
                <w:sz w:val="24"/>
                <w:szCs w:val="24"/>
              </w:rPr>
            </w:pPr>
            <w:r w:rsidRPr="00B62F6F">
              <w:rPr>
                <w:rFonts w:ascii="Arial Narrow" w:hAnsi="Arial Narrow"/>
                <w:sz w:val="24"/>
                <w:szCs w:val="24"/>
              </w:rPr>
              <w:t>Trainee is able to appreciate need for continuous growth and expansion of an enterprise</w:t>
            </w:r>
          </w:p>
          <w:p w:rsidR="001A714D" w:rsidRPr="00B62F6F" w:rsidRDefault="001A714D" w:rsidP="006A0D7B">
            <w:pPr>
              <w:pStyle w:val="ListParagraph"/>
              <w:numPr>
                <w:ilvl w:val="0"/>
                <w:numId w:val="6"/>
              </w:numPr>
              <w:spacing w:after="60"/>
              <w:rPr>
                <w:rFonts w:ascii="Arial Narrow" w:hAnsi="Arial Narrow"/>
                <w:sz w:val="24"/>
                <w:szCs w:val="24"/>
              </w:rPr>
            </w:pPr>
            <w:r w:rsidRPr="00B62F6F">
              <w:rPr>
                <w:rFonts w:ascii="Arial Narrow" w:hAnsi="Arial Narrow"/>
                <w:sz w:val="24"/>
                <w:szCs w:val="24"/>
              </w:rPr>
              <w:t>Trainee is able to analyze major trends in a given economic sector / sub-sector and identify Business Opportunities</w:t>
            </w:r>
          </w:p>
          <w:p w:rsidR="001A714D" w:rsidRPr="00B62F6F" w:rsidRDefault="001A714D" w:rsidP="006A0D7B">
            <w:pPr>
              <w:pStyle w:val="ListParagraph"/>
              <w:numPr>
                <w:ilvl w:val="0"/>
                <w:numId w:val="6"/>
              </w:numPr>
              <w:spacing w:after="60"/>
              <w:rPr>
                <w:rFonts w:ascii="Arial Narrow" w:hAnsi="Arial Narrow"/>
                <w:sz w:val="24"/>
                <w:szCs w:val="24"/>
              </w:rPr>
            </w:pPr>
            <w:r w:rsidRPr="00B62F6F">
              <w:rPr>
                <w:rFonts w:ascii="Arial Narrow" w:hAnsi="Arial Narrow"/>
                <w:sz w:val="24"/>
                <w:szCs w:val="24"/>
              </w:rPr>
              <w:t>Trainee is able to conduct market survey and develop sound Business Plans based on obtained data.</w:t>
            </w:r>
          </w:p>
          <w:p w:rsidR="001A714D" w:rsidRPr="00B62F6F" w:rsidRDefault="001A714D" w:rsidP="006A0D7B">
            <w:pPr>
              <w:pStyle w:val="ListParagraph"/>
              <w:numPr>
                <w:ilvl w:val="0"/>
                <w:numId w:val="6"/>
              </w:numPr>
              <w:spacing w:after="60"/>
              <w:rPr>
                <w:rFonts w:ascii="Arial Narrow" w:hAnsi="Arial Narrow"/>
                <w:sz w:val="24"/>
                <w:szCs w:val="24"/>
              </w:rPr>
            </w:pPr>
            <w:r w:rsidRPr="00B62F6F">
              <w:rPr>
                <w:rFonts w:ascii="Arial Narrow" w:hAnsi="Arial Narrow"/>
                <w:sz w:val="24"/>
                <w:szCs w:val="24"/>
              </w:rPr>
              <w:t>Develop effective personal management skills like time management and communication skills.</w:t>
            </w:r>
          </w:p>
          <w:p w:rsidR="001A714D" w:rsidRPr="00B62F6F" w:rsidRDefault="001A714D" w:rsidP="006A0D7B">
            <w:pPr>
              <w:pStyle w:val="ListParagraph"/>
              <w:numPr>
                <w:ilvl w:val="0"/>
                <w:numId w:val="6"/>
              </w:numPr>
              <w:spacing w:after="60"/>
              <w:rPr>
                <w:rFonts w:ascii="Arial Narrow" w:hAnsi="Arial Narrow" w:cstheme="minorHAnsi"/>
                <w:sz w:val="24"/>
                <w:szCs w:val="24"/>
              </w:rPr>
            </w:pPr>
            <w:r w:rsidRPr="00B62F6F">
              <w:rPr>
                <w:rFonts w:ascii="Arial Narrow" w:hAnsi="Arial Narrow" w:cstheme="minorHAnsi"/>
                <w:sz w:val="24"/>
                <w:szCs w:val="24"/>
              </w:rPr>
              <w:t xml:space="preserve">Knows to maintain simple books of accounts and prepare financial statement for small business </w:t>
            </w:r>
          </w:p>
          <w:p w:rsidR="001A714D" w:rsidRPr="00B62F6F" w:rsidRDefault="001A714D" w:rsidP="006A0D7B">
            <w:pPr>
              <w:pStyle w:val="ListParagraph"/>
              <w:numPr>
                <w:ilvl w:val="0"/>
                <w:numId w:val="6"/>
              </w:numPr>
              <w:spacing w:after="60"/>
              <w:rPr>
                <w:rFonts w:ascii="Arial Narrow" w:hAnsi="Arial Narrow" w:cstheme="minorHAnsi"/>
                <w:sz w:val="24"/>
                <w:szCs w:val="24"/>
              </w:rPr>
            </w:pPr>
            <w:r w:rsidRPr="00B62F6F">
              <w:rPr>
                <w:rFonts w:ascii="Arial Narrow" w:hAnsi="Arial Narrow" w:cstheme="minorHAnsi"/>
                <w:sz w:val="24"/>
                <w:szCs w:val="24"/>
              </w:rPr>
              <w:t>Trainees able to devise a simple marketing and sales strategies and plan for a small  business</w:t>
            </w:r>
          </w:p>
          <w:p w:rsidR="001A714D" w:rsidRPr="00B62F6F" w:rsidRDefault="001A714D" w:rsidP="006A0D7B">
            <w:pPr>
              <w:pStyle w:val="ListParagraph"/>
              <w:numPr>
                <w:ilvl w:val="0"/>
                <w:numId w:val="6"/>
              </w:numPr>
              <w:spacing w:after="60"/>
              <w:rPr>
                <w:rFonts w:ascii="Arial Narrow" w:hAnsi="Arial Narrow" w:cstheme="minorHAnsi"/>
                <w:sz w:val="24"/>
                <w:szCs w:val="24"/>
              </w:rPr>
            </w:pPr>
            <w:r w:rsidRPr="00B62F6F">
              <w:rPr>
                <w:rFonts w:ascii="Arial Narrow" w:hAnsi="Arial Narrow" w:cstheme="minorHAnsi"/>
                <w:sz w:val="24"/>
                <w:szCs w:val="24"/>
              </w:rPr>
              <w:t>Trainees able to manage small team of workers required for managing a small business</w:t>
            </w:r>
          </w:p>
        </w:tc>
        <w:tc>
          <w:tcPr>
            <w:tcW w:w="4590" w:type="dxa"/>
          </w:tcPr>
          <w:p w:rsidR="001A714D" w:rsidRPr="00B62F6F" w:rsidRDefault="001A714D" w:rsidP="00CA20CD">
            <w:pPr>
              <w:rPr>
                <w:rFonts w:ascii="Arial Narrow" w:hAnsi="Arial Narrow"/>
                <w:sz w:val="24"/>
                <w:szCs w:val="24"/>
              </w:rPr>
            </w:pPr>
            <w:r w:rsidRPr="00B62F6F">
              <w:rPr>
                <w:rFonts w:ascii="Arial Narrow" w:hAnsi="Arial Narrow"/>
                <w:b/>
                <w:sz w:val="24"/>
                <w:szCs w:val="24"/>
              </w:rPr>
              <w:t>PC 1</w:t>
            </w:r>
            <w:r w:rsidRPr="00B62F6F">
              <w:rPr>
                <w:rFonts w:ascii="Arial Narrow" w:hAnsi="Arial Narrow"/>
                <w:sz w:val="24"/>
                <w:szCs w:val="24"/>
              </w:rPr>
              <w:t xml:space="preserve"> – Understanding the Context and Need for Rural Entrepreneurship Development, Role of RSETIs</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1</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1</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0</w:t>
            </w:r>
          </w:p>
        </w:tc>
      </w:tr>
      <w:tr w:rsidR="001A714D" w:rsidRPr="00B62F6F" w:rsidTr="00F852CD">
        <w:trPr>
          <w:trHeight w:val="647"/>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CA20CD">
            <w:pPr>
              <w:rPr>
                <w:rFonts w:ascii="Arial Narrow" w:hAnsi="Arial Narrow"/>
                <w:sz w:val="24"/>
                <w:szCs w:val="24"/>
              </w:rPr>
            </w:pPr>
            <w:r w:rsidRPr="00B62F6F">
              <w:rPr>
                <w:rFonts w:ascii="Arial Narrow" w:hAnsi="Arial Narrow"/>
                <w:b/>
                <w:sz w:val="24"/>
                <w:szCs w:val="24"/>
              </w:rPr>
              <w:t>PC 2</w:t>
            </w:r>
            <w:r w:rsidRPr="00B62F6F">
              <w:rPr>
                <w:rFonts w:ascii="Arial Narrow" w:hAnsi="Arial Narrow"/>
                <w:sz w:val="24"/>
                <w:szCs w:val="24"/>
              </w:rPr>
              <w:t xml:space="preserve"> – Developing Self Confidence and Positive Attitude (Micro Lab &amp; Tower Building)</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2</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1</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1</w:t>
            </w:r>
          </w:p>
        </w:tc>
      </w:tr>
      <w:tr w:rsidR="001A714D" w:rsidRPr="00B62F6F" w:rsidTr="00F852CD">
        <w:trPr>
          <w:trHeight w:val="548"/>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CA20CD">
            <w:pPr>
              <w:rPr>
                <w:rFonts w:ascii="Arial Narrow" w:hAnsi="Arial Narrow"/>
                <w:sz w:val="24"/>
                <w:szCs w:val="24"/>
              </w:rPr>
            </w:pPr>
            <w:r w:rsidRPr="00B62F6F">
              <w:rPr>
                <w:rFonts w:ascii="Arial Narrow" w:hAnsi="Arial Narrow"/>
                <w:b/>
                <w:sz w:val="24"/>
                <w:szCs w:val="24"/>
              </w:rPr>
              <w:t xml:space="preserve">PC 3 </w:t>
            </w:r>
            <w:r w:rsidRPr="00B62F6F">
              <w:rPr>
                <w:rFonts w:ascii="Arial Narrow" w:hAnsi="Arial Narrow"/>
                <w:sz w:val="24"/>
                <w:szCs w:val="24"/>
              </w:rPr>
              <w:t>– Comparative Advantages of Entrepreneurship and Self Employment over Wage Employment</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1</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1</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0</w:t>
            </w:r>
          </w:p>
        </w:tc>
      </w:tr>
      <w:tr w:rsidR="001A714D" w:rsidRPr="00B62F6F" w:rsidTr="00F852CD">
        <w:trPr>
          <w:trHeight w:val="602"/>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CA20CD">
            <w:pPr>
              <w:rPr>
                <w:rFonts w:ascii="Arial Narrow" w:hAnsi="Arial Narrow"/>
                <w:sz w:val="24"/>
                <w:szCs w:val="24"/>
              </w:rPr>
            </w:pPr>
            <w:r w:rsidRPr="00B62F6F">
              <w:rPr>
                <w:rFonts w:ascii="Arial Narrow" w:hAnsi="Arial Narrow"/>
                <w:b/>
                <w:sz w:val="24"/>
                <w:szCs w:val="24"/>
              </w:rPr>
              <w:t>PC 4</w:t>
            </w:r>
            <w:r w:rsidRPr="00B62F6F">
              <w:rPr>
                <w:rFonts w:ascii="Arial Narrow" w:hAnsi="Arial Narrow"/>
                <w:sz w:val="24"/>
                <w:szCs w:val="24"/>
              </w:rPr>
              <w:t xml:space="preserve"> –  Understanding and self evaluation of Achievement Motivation and ways and improve motivation (SRQ)</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6</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2</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4</w:t>
            </w:r>
          </w:p>
        </w:tc>
      </w:tr>
      <w:tr w:rsidR="001A714D" w:rsidRPr="00B62F6F" w:rsidTr="00F852CD">
        <w:trPr>
          <w:trHeight w:val="548"/>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CA20CD">
            <w:pPr>
              <w:rPr>
                <w:rFonts w:ascii="Arial Narrow" w:hAnsi="Arial Narrow"/>
                <w:sz w:val="24"/>
                <w:szCs w:val="24"/>
              </w:rPr>
            </w:pPr>
            <w:r w:rsidRPr="00B62F6F">
              <w:rPr>
                <w:rFonts w:ascii="Arial Narrow" w:hAnsi="Arial Narrow"/>
                <w:b/>
                <w:sz w:val="24"/>
                <w:szCs w:val="24"/>
              </w:rPr>
              <w:t>PC 5</w:t>
            </w:r>
            <w:r w:rsidRPr="00B62F6F">
              <w:rPr>
                <w:rFonts w:ascii="Arial Narrow" w:hAnsi="Arial Narrow"/>
                <w:sz w:val="24"/>
                <w:szCs w:val="24"/>
              </w:rPr>
              <w:t xml:space="preserve">  - Understanding and internalizing  entrepreneurial  competencies</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5</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3</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2</w:t>
            </w:r>
          </w:p>
        </w:tc>
      </w:tr>
      <w:tr w:rsidR="001A714D" w:rsidRPr="00B62F6F" w:rsidTr="00F852CD">
        <w:trPr>
          <w:trHeight w:val="620"/>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CA20CD">
            <w:pPr>
              <w:rPr>
                <w:rFonts w:ascii="Arial Narrow" w:hAnsi="Arial Narrow"/>
                <w:sz w:val="24"/>
                <w:szCs w:val="24"/>
              </w:rPr>
            </w:pPr>
            <w:r w:rsidRPr="00B62F6F">
              <w:rPr>
                <w:rFonts w:ascii="Arial Narrow" w:hAnsi="Arial Narrow"/>
                <w:b/>
                <w:sz w:val="24"/>
                <w:szCs w:val="24"/>
              </w:rPr>
              <w:t>PC 6</w:t>
            </w:r>
            <w:r w:rsidRPr="00B62F6F">
              <w:rPr>
                <w:rFonts w:ascii="Arial Narrow" w:hAnsi="Arial Narrow"/>
                <w:sz w:val="24"/>
                <w:szCs w:val="24"/>
              </w:rPr>
              <w:t xml:space="preserve"> - Understanding the Concept of Risk Taking and Ability to do Risk Assessment (Ring Toss Game)</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3</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1</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2</w:t>
            </w:r>
          </w:p>
        </w:tc>
      </w:tr>
      <w:tr w:rsidR="001A714D" w:rsidRPr="00B62F6F" w:rsidTr="00F852CD">
        <w:trPr>
          <w:trHeight w:val="620"/>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CA20CD">
            <w:pPr>
              <w:rPr>
                <w:rFonts w:ascii="Arial Narrow" w:hAnsi="Arial Narrow"/>
                <w:sz w:val="24"/>
                <w:szCs w:val="24"/>
              </w:rPr>
            </w:pPr>
            <w:r w:rsidRPr="00B62F6F">
              <w:rPr>
                <w:rFonts w:ascii="Arial Narrow" w:hAnsi="Arial Narrow"/>
                <w:b/>
                <w:sz w:val="24"/>
                <w:szCs w:val="24"/>
              </w:rPr>
              <w:t>PC 7</w:t>
            </w:r>
            <w:r w:rsidRPr="00B62F6F">
              <w:rPr>
                <w:rFonts w:ascii="Arial Narrow" w:hAnsi="Arial Narrow"/>
                <w:sz w:val="24"/>
                <w:szCs w:val="24"/>
              </w:rPr>
              <w:t xml:space="preserve"> - Understanding the importance of Systematic Planning and Efficiency Orientation  (Boat Building)</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2</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1</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1</w:t>
            </w:r>
          </w:p>
        </w:tc>
      </w:tr>
      <w:tr w:rsidR="001A714D" w:rsidRPr="00B62F6F" w:rsidTr="00F852CD">
        <w:trPr>
          <w:trHeight w:val="512"/>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CA20CD">
            <w:pPr>
              <w:rPr>
                <w:rFonts w:ascii="Arial Narrow" w:hAnsi="Arial Narrow"/>
                <w:sz w:val="24"/>
                <w:szCs w:val="24"/>
              </w:rPr>
            </w:pPr>
            <w:r w:rsidRPr="00B62F6F">
              <w:rPr>
                <w:rFonts w:ascii="Arial Narrow" w:hAnsi="Arial Narrow"/>
                <w:b/>
                <w:sz w:val="24"/>
                <w:szCs w:val="24"/>
              </w:rPr>
              <w:t>PC 8</w:t>
            </w:r>
            <w:r w:rsidRPr="00B62F6F">
              <w:rPr>
                <w:rFonts w:ascii="Arial Narrow" w:hAnsi="Arial Narrow"/>
                <w:sz w:val="24"/>
                <w:szCs w:val="24"/>
              </w:rPr>
              <w:t xml:space="preserve"> - Being able to understand the importance of Quality Assurance and Improvement in Business</w:t>
            </w:r>
          </w:p>
        </w:tc>
        <w:tc>
          <w:tcPr>
            <w:tcW w:w="810" w:type="dxa"/>
          </w:tcPr>
          <w:p w:rsidR="001A714D" w:rsidRPr="00B62F6F" w:rsidRDefault="00070D3A" w:rsidP="00070D3A">
            <w:pPr>
              <w:jc w:val="center"/>
              <w:rPr>
                <w:rFonts w:ascii="Arial Narrow" w:hAnsi="Arial Narrow"/>
                <w:sz w:val="24"/>
                <w:szCs w:val="24"/>
              </w:rPr>
            </w:pPr>
            <w:r w:rsidRPr="00B62F6F">
              <w:rPr>
                <w:rFonts w:ascii="Arial Narrow" w:hAnsi="Arial Narrow"/>
                <w:sz w:val="24"/>
                <w:szCs w:val="24"/>
              </w:rPr>
              <w:t>2</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1</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1</w:t>
            </w:r>
          </w:p>
        </w:tc>
      </w:tr>
      <w:tr w:rsidR="001A714D" w:rsidRPr="00B62F6F" w:rsidTr="00F852CD">
        <w:trPr>
          <w:trHeight w:val="422"/>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CA20CD">
            <w:pPr>
              <w:rPr>
                <w:rFonts w:ascii="Arial Narrow" w:hAnsi="Arial Narrow"/>
                <w:sz w:val="24"/>
                <w:szCs w:val="24"/>
              </w:rPr>
            </w:pPr>
            <w:r w:rsidRPr="00B62F6F">
              <w:rPr>
                <w:rFonts w:ascii="Arial Narrow" w:hAnsi="Arial Narrow"/>
                <w:b/>
                <w:sz w:val="24"/>
                <w:szCs w:val="24"/>
              </w:rPr>
              <w:t>PC 9</w:t>
            </w:r>
            <w:r w:rsidRPr="00B62F6F">
              <w:rPr>
                <w:rFonts w:ascii="Arial Narrow" w:hAnsi="Arial Narrow"/>
                <w:sz w:val="24"/>
                <w:szCs w:val="24"/>
              </w:rPr>
              <w:t xml:space="preserve"> - Understanding the process of steps in Problem Solving </w:t>
            </w:r>
          </w:p>
        </w:tc>
        <w:tc>
          <w:tcPr>
            <w:tcW w:w="810" w:type="dxa"/>
          </w:tcPr>
          <w:p w:rsidR="001A714D" w:rsidRPr="00B62F6F" w:rsidRDefault="00070D3A" w:rsidP="00070D3A">
            <w:pPr>
              <w:jc w:val="center"/>
              <w:rPr>
                <w:rFonts w:ascii="Arial Narrow" w:hAnsi="Arial Narrow"/>
                <w:sz w:val="24"/>
                <w:szCs w:val="24"/>
              </w:rPr>
            </w:pPr>
            <w:r w:rsidRPr="00B62F6F">
              <w:rPr>
                <w:rFonts w:ascii="Arial Narrow" w:hAnsi="Arial Narrow"/>
                <w:sz w:val="24"/>
                <w:szCs w:val="24"/>
              </w:rPr>
              <w:t>3</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2</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1</w:t>
            </w:r>
          </w:p>
        </w:tc>
      </w:tr>
      <w:tr w:rsidR="001A714D" w:rsidRPr="00B62F6F" w:rsidTr="00F852CD">
        <w:trPr>
          <w:trHeight w:val="620"/>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CA20CD">
            <w:pPr>
              <w:rPr>
                <w:rFonts w:ascii="Arial Narrow" w:hAnsi="Arial Narrow"/>
                <w:sz w:val="24"/>
                <w:szCs w:val="24"/>
              </w:rPr>
            </w:pPr>
            <w:r w:rsidRPr="00B62F6F">
              <w:rPr>
                <w:rFonts w:ascii="Arial Narrow" w:hAnsi="Arial Narrow"/>
                <w:b/>
                <w:sz w:val="24"/>
                <w:szCs w:val="24"/>
              </w:rPr>
              <w:t xml:space="preserve">PC 10 – </w:t>
            </w:r>
            <w:r w:rsidRPr="00B62F6F">
              <w:rPr>
                <w:rFonts w:ascii="Arial Narrow" w:hAnsi="Arial Narrow"/>
                <w:sz w:val="24"/>
                <w:szCs w:val="24"/>
              </w:rPr>
              <w:t>Time Management – Understanding of Basic Concepts and ability to manage time</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3</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2</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1</w:t>
            </w:r>
          </w:p>
        </w:tc>
      </w:tr>
      <w:tr w:rsidR="001A714D" w:rsidRPr="00B62F6F" w:rsidTr="00F852CD">
        <w:trPr>
          <w:trHeight w:val="620"/>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CA20CD">
            <w:pPr>
              <w:rPr>
                <w:rFonts w:ascii="Arial Narrow" w:hAnsi="Arial Narrow"/>
                <w:b/>
                <w:sz w:val="24"/>
                <w:szCs w:val="24"/>
              </w:rPr>
            </w:pPr>
            <w:r w:rsidRPr="00B62F6F">
              <w:rPr>
                <w:rFonts w:ascii="Arial Narrow" w:hAnsi="Arial Narrow"/>
                <w:b/>
                <w:sz w:val="24"/>
                <w:szCs w:val="24"/>
              </w:rPr>
              <w:t xml:space="preserve">PC 11 – </w:t>
            </w:r>
            <w:r w:rsidRPr="00B62F6F">
              <w:rPr>
                <w:rFonts w:ascii="Arial Narrow" w:hAnsi="Arial Narrow"/>
                <w:sz w:val="24"/>
                <w:szCs w:val="24"/>
              </w:rPr>
              <w:t>Effective Communication Skills – Understanding of Basic  Concepts and ability</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2</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1</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1</w:t>
            </w:r>
          </w:p>
        </w:tc>
      </w:tr>
      <w:tr w:rsidR="001A714D" w:rsidRPr="00B62F6F" w:rsidTr="00F852CD">
        <w:trPr>
          <w:trHeight w:val="440"/>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CA20CD">
            <w:pPr>
              <w:rPr>
                <w:rFonts w:ascii="Arial Narrow" w:hAnsi="Arial Narrow"/>
                <w:sz w:val="24"/>
                <w:szCs w:val="24"/>
              </w:rPr>
            </w:pPr>
            <w:r w:rsidRPr="00B62F6F">
              <w:rPr>
                <w:rFonts w:ascii="Arial Narrow" w:hAnsi="Arial Narrow"/>
                <w:b/>
                <w:sz w:val="24"/>
                <w:szCs w:val="24"/>
              </w:rPr>
              <w:t>PC  12</w:t>
            </w:r>
            <w:r w:rsidRPr="00B62F6F">
              <w:rPr>
                <w:rFonts w:ascii="Arial Narrow" w:hAnsi="Arial Narrow"/>
                <w:sz w:val="24"/>
                <w:szCs w:val="24"/>
              </w:rPr>
              <w:t xml:space="preserve"> – Ability to assess market conditions and indentify appropriate business opportunities</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3</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3</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0</w:t>
            </w:r>
          </w:p>
        </w:tc>
      </w:tr>
      <w:tr w:rsidR="001A714D" w:rsidRPr="00B62F6F" w:rsidTr="00F852CD">
        <w:trPr>
          <w:trHeight w:val="602"/>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1A714D">
            <w:pPr>
              <w:rPr>
                <w:rFonts w:ascii="Arial Narrow" w:hAnsi="Arial Narrow"/>
                <w:sz w:val="24"/>
                <w:szCs w:val="24"/>
              </w:rPr>
            </w:pPr>
            <w:r w:rsidRPr="00B62F6F">
              <w:rPr>
                <w:rFonts w:ascii="Arial Narrow" w:hAnsi="Arial Narrow"/>
                <w:b/>
                <w:sz w:val="24"/>
                <w:szCs w:val="24"/>
              </w:rPr>
              <w:t>PC  13</w:t>
            </w:r>
            <w:r w:rsidRPr="00B62F6F">
              <w:rPr>
                <w:rFonts w:ascii="Arial Narrow" w:hAnsi="Arial Narrow"/>
                <w:sz w:val="24"/>
                <w:szCs w:val="24"/>
              </w:rPr>
              <w:t xml:space="preserve"> - Ability to Conduct Market Survey on a limited scale in a given area of Business</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7</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3</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4</w:t>
            </w:r>
          </w:p>
        </w:tc>
      </w:tr>
      <w:tr w:rsidR="001A714D" w:rsidRPr="00B62F6F" w:rsidTr="00F852CD">
        <w:trPr>
          <w:trHeight w:val="530"/>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1A714D">
            <w:pPr>
              <w:rPr>
                <w:rFonts w:ascii="Arial Narrow" w:hAnsi="Arial Narrow"/>
                <w:sz w:val="24"/>
                <w:szCs w:val="24"/>
              </w:rPr>
            </w:pPr>
            <w:r w:rsidRPr="00B62F6F">
              <w:rPr>
                <w:rFonts w:ascii="Arial Narrow" w:hAnsi="Arial Narrow"/>
                <w:b/>
                <w:sz w:val="24"/>
                <w:szCs w:val="24"/>
              </w:rPr>
              <w:t>PC 14</w:t>
            </w:r>
            <w:r w:rsidRPr="00B62F6F">
              <w:rPr>
                <w:rFonts w:ascii="Arial Narrow" w:hAnsi="Arial Narrow"/>
                <w:sz w:val="24"/>
                <w:szCs w:val="24"/>
              </w:rPr>
              <w:t xml:space="preserve"> – Understanding of Banking &amp; Insurance and how it can help a start up enterprise</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6</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3</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3</w:t>
            </w:r>
          </w:p>
        </w:tc>
      </w:tr>
      <w:tr w:rsidR="001A714D" w:rsidRPr="00B62F6F" w:rsidTr="00F852CD">
        <w:trPr>
          <w:trHeight w:val="620"/>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1A714D">
            <w:pPr>
              <w:rPr>
                <w:rFonts w:ascii="Arial Narrow" w:hAnsi="Arial Narrow"/>
                <w:sz w:val="24"/>
                <w:szCs w:val="24"/>
              </w:rPr>
            </w:pPr>
            <w:r w:rsidRPr="00B62F6F">
              <w:rPr>
                <w:rFonts w:ascii="Arial Narrow" w:hAnsi="Arial Narrow"/>
                <w:b/>
                <w:sz w:val="24"/>
                <w:szCs w:val="24"/>
              </w:rPr>
              <w:t>PC 15</w:t>
            </w:r>
            <w:r w:rsidRPr="00B62F6F">
              <w:rPr>
                <w:rFonts w:ascii="Arial Narrow" w:hAnsi="Arial Narrow"/>
                <w:sz w:val="24"/>
                <w:szCs w:val="24"/>
              </w:rPr>
              <w:t xml:space="preserve"> – Ability to Prepare Business Plan based on data obtained from Market Survey</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16</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6</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10</w:t>
            </w:r>
          </w:p>
        </w:tc>
      </w:tr>
      <w:tr w:rsidR="001A714D" w:rsidRPr="00B62F6F" w:rsidTr="00F852CD">
        <w:trPr>
          <w:trHeight w:val="620"/>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1A714D">
            <w:pPr>
              <w:rPr>
                <w:rFonts w:ascii="Arial Narrow" w:hAnsi="Arial Narrow"/>
                <w:sz w:val="24"/>
                <w:szCs w:val="24"/>
              </w:rPr>
            </w:pPr>
            <w:r w:rsidRPr="00B62F6F">
              <w:rPr>
                <w:rFonts w:ascii="Arial Narrow" w:hAnsi="Arial Narrow"/>
                <w:b/>
                <w:sz w:val="24"/>
                <w:szCs w:val="24"/>
              </w:rPr>
              <w:t>PC 16</w:t>
            </w:r>
            <w:r w:rsidRPr="00B62F6F">
              <w:rPr>
                <w:rFonts w:ascii="Arial Narrow" w:hAnsi="Arial Narrow"/>
                <w:sz w:val="24"/>
                <w:szCs w:val="24"/>
              </w:rPr>
              <w:t xml:space="preserve"> – Understanding licensing and regulatory aspects of launching an enterprise. </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3</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3</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0</w:t>
            </w:r>
          </w:p>
        </w:tc>
      </w:tr>
      <w:tr w:rsidR="001A714D" w:rsidRPr="00B62F6F" w:rsidTr="00F852CD">
        <w:trPr>
          <w:trHeight w:val="440"/>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CA20CD">
            <w:pPr>
              <w:rPr>
                <w:rFonts w:ascii="Arial Narrow" w:hAnsi="Arial Narrow"/>
                <w:sz w:val="24"/>
                <w:szCs w:val="24"/>
              </w:rPr>
            </w:pPr>
            <w:r w:rsidRPr="00B62F6F">
              <w:rPr>
                <w:rFonts w:ascii="Arial Narrow" w:hAnsi="Arial Narrow"/>
                <w:sz w:val="24"/>
                <w:szCs w:val="24"/>
              </w:rPr>
              <w:t xml:space="preserve"> </w:t>
            </w:r>
            <w:r w:rsidRPr="00B62F6F">
              <w:rPr>
                <w:rFonts w:ascii="Arial Narrow" w:hAnsi="Arial Narrow"/>
                <w:b/>
                <w:sz w:val="24"/>
                <w:szCs w:val="24"/>
              </w:rPr>
              <w:t>PC 17</w:t>
            </w:r>
            <w:r w:rsidRPr="00B62F6F">
              <w:rPr>
                <w:rFonts w:ascii="Arial Narrow" w:hAnsi="Arial Narrow"/>
                <w:sz w:val="24"/>
                <w:szCs w:val="24"/>
              </w:rPr>
              <w:t xml:space="preserve"> – Ability to Maintain Books of Accounts and Develop Financial Statements for a Small Business</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8</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6</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2</w:t>
            </w:r>
          </w:p>
        </w:tc>
      </w:tr>
      <w:tr w:rsidR="001A714D" w:rsidRPr="00B62F6F" w:rsidTr="00F852CD">
        <w:trPr>
          <w:trHeight w:val="620"/>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1A714D">
            <w:pPr>
              <w:rPr>
                <w:rFonts w:ascii="Arial Narrow" w:hAnsi="Arial Narrow"/>
                <w:sz w:val="24"/>
                <w:szCs w:val="24"/>
              </w:rPr>
            </w:pPr>
            <w:r w:rsidRPr="00B62F6F">
              <w:rPr>
                <w:rFonts w:ascii="Arial Narrow" w:hAnsi="Arial Narrow"/>
                <w:b/>
                <w:sz w:val="24"/>
                <w:szCs w:val="24"/>
              </w:rPr>
              <w:t>PC 18</w:t>
            </w:r>
            <w:r w:rsidRPr="00B62F6F">
              <w:rPr>
                <w:rFonts w:ascii="Arial Narrow" w:hAnsi="Arial Narrow"/>
                <w:sz w:val="24"/>
                <w:szCs w:val="24"/>
              </w:rPr>
              <w:t xml:space="preserve"> – Understanding and ability for Inventory and Materials Management</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5</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3</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2</w:t>
            </w:r>
          </w:p>
        </w:tc>
      </w:tr>
      <w:tr w:rsidR="001A714D" w:rsidRPr="00B62F6F" w:rsidTr="00F852CD">
        <w:trPr>
          <w:trHeight w:val="260"/>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1A714D">
            <w:pPr>
              <w:rPr>
                <w:rFonts w:ascii="Arial Narrow" w:hAnsi="Arial Narrow"/>
                <w:sz w:val="24"/>
                <w:szCs w:val="24"/>
              </w:rPr>
            </w:pPr>
            <w:r w:rsidRPr="00B62F6F">
              <w:rPr>
                <w:rFonts w:ascii="Arial Narrow" w:hAnsi="Arial Narrow"/>
                <w:sz w:val="24"/>
                <w:szCs w:val="24"/>
              </w:rPr>
              <w:t xml:space="preserve"> </w:t>
            </w:r>
            <w:r w:rsidRPr="00B62F6F">
              <w:rPr>
                <w:rFonts w:ascii="Arial Narrow" w:hAnsi="Arial Narrow"/>
                <w:b/>
                <w:sz w:val="24"/>
                <w:szCs w:val="24"/>
              </w:rPr>
              <w:t>PC 19</w:t>
            </w:r>
            <w:r w:rsidRPr="00B62F6F">
              <w:rPr>
                <w:rFonts w:ascii="Arial Narrow" w:hAnsi="Arial Narrow"/>
                <w:sz w:val="24"/>
                <w:szCs w:val="24"/>
              </w:rPr>
              <w:t xml:space="preserve"> – Understanding  and ability for Sales and Marketing</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7</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4</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3</w:t>
            </w:r>
          </w:p>
        </w:tc>
      </w:tr>
      <w:tr w:rsidR="001A714D" w:rsidRPr="00B62F6F" w:rsidTr="00F852CD">
        <w:trPr>
          <w:trHeight w:val="512"/>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1A714D">
            <w:pPr>
              <w:rPr>
                <w:rFonts w:ascii="Arial Narrow" w:hAnsi="Arial Narrow"/>
                <w:sz w:val="24"/>
                <w:szCs w:val="24"/>
              </w:rPr>
            </w:pPr>
            <w:r w:rsidRPr="00B62F6F">
              <w:rPr>
                <w:rFonts w:ascii="Arial Narrow" w:hAnsi="Arial Narrow"/>
                <w:b/>
                <w:sz w:val="24"/>
                <w:szCs w:val="24"/>
              </w:rPr>
              <w:t>PC 20</w:t>
            </w:r>
            <w:r w:rsidRPr="00B62F6F">
              <w:rPr>
                <w:rFonts w:ascii="Arial Narrow" w:hAnsi="Arial Narrow"/>
                <w:sz w:val="24"/>
                <w:szCs w:val="24"/>
              </w:rPr>
              <w:t xml:space="preserve"> – Human Resource Management – Understanding of Concepts and ability to manage a team</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5</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3</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2</w:t>
            </w:r>
          </w:p>
        </w:tc>
      </w:tr>
      <w:tr w:rsidR="001A714D" w:rsidRPr="00B62F6F" w:rsidTr="00F852CD">
        <w:trPr>
          <w:trHeight w:val="422"/>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1A714D">
            <w:pPr>
              <w:rPr>
                <w:rFonts w:ascii="Arial Narrow" w:hAnsi="Arial Narrow"/>
                <w:sz w:val="24"/>
                <w:szCs w:val="24"/>
              </w:rPr>
            </w:pPr>
            <w:r w:rsidRPr="00B62F6F">
              <w:rPr>
                <w:rFonts w:ascii="Arial Narrow" w:hAnsi="Arial Narrow"/>
                <w:b/>
                <w:sz w:val="24"/>
                <w:szCs w:val="24"/>
              </w:rPr>
              <w:t>PC 21</w:t>
            </w:r>
            <w:r w:rsidRPr="00B62F6F">
              <w:rPr>
                <w:rFonts w:ascii="Arial Narrow" w:hAnsi="Arial Narrow"/>
                <w:sz w:val="24"/>
                <w:szCs w:val="24"/>
              </w:rPr>
              <w:t xml:space="preserve"> - Understanding of Basic Laws relating to MSMEs</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5</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5</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0</w:t>
            </w:r>
          </w:p>
        </w:tc>
      </w:tr>
      <w:tr w:rsidR="001A714D" w:rsidRPr="00B62F6F" w:rsidTr="00F852CD">
        <w:trPr>
          <w:trHeight w:val="503"/>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B62F6F" w:rsidRDefault="001A714D" w:rsidP="00CA20CD">
            <w:pPr>
              <w:rPr>
                <w:rFonts w:ascii="Arial Narrow" w:hAnsi="Arial Narrow"/>
                <w:sz w:val="24"/>
                <w:szCs w:val="24"/>
              </w:rPr>
            </w:pPr>
            <w:r w:rsidRPr="00B62F6F">
              <w:rPr>
                <w:rFonts w:ascii="Arial Narrow" w:hAnsi="Arial Narrow"/>
                <w:b/>
                <w:sz w:val="24"/>
                <w:szCs w:val="24"/>
              </w:rPr>
              <w:t>PC 22</w:t>
            </w:r>
            <w:r w:rsidRPr="00B62F6F">
              <w:rPr>
                <w:rFonts w:ascii="Arial Narrow" w:hAnsi="Arial Narrow"/>
                <w:sz w:val="24"/>
                <w:szCs w:val="24"/>
              </w:rPr>
              <w:t xml:space="preserve"> – Growth and Strategic Planning  - Understanding of Concepts</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5</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5</w:t>
            </w:r>
          </w:p>
        </w:tc>
        <w:tc>
          <w:tcPr>
            <w:tcW w:w="810" w:type="dxa"/>
          </w:tcPr>
          <w:p w:rsidR="001A714D" w:rsidRPr="00B62F6F" w:rsidRDefault="001A714D" w:rsidP="00CA20CD">
            <w:pPr>
              <w:jc w:val="center"/>
              <w:rPr>
                <w:rFonts w:ascii="Arial Narrow" w:hAnsi="Arial Narrow"/>
                <w:sz w:val="24"/>
                <w:szCs w:val="24"/>
              </w:rPr>
            </w:pPr>
            <w:r w:rsidRPr="00B62F6F">
              <w:rPr>
                <w:rFonts w:ascii="Arial Narrow" w:hAnsi="Arial Narrow"/>
                <w:sz w:val="24"/>
                <w:szCs w:val="24"/>
              </w:rPr>
              <w:t>0</w:t>
            </w:r>
          </w:p>
        </w:tc>
      </w:tr>
      <w:tr w:rsidR="001A714D" w:rsidRPr="00B62F6F" w:rsidTr="00F852CD">
        <w:trPr>
          <w:trHeight w:val="287"/>
        </w:trPr>
        <w:tc>
          <w:tcPr>
            <w:tcW w:w="3168" w:type="dxa"/>
            <w:vMerge/>
          </w:tcPr>
          <w:p w:rsidR="001A714D" w:rsidRPr="00B62F6F" w:rsidRDefault="001A714D" w:rsidP="00CA20CD">
            <w:pPr>
              <w:rPr>
                <w:rFonts w:ascii="Arial Narrow" w:hAnsi="Arial Narrow"/>
                <w:sz w:val="24"/>
                <w:szCs w:val="24"/>
              </w:rPr>
            </w:pPr>
          </w:p>
        </w:tc>
        <w:tc>
          <w:tcPr>
            <w:tcW w:w="4590" w:type="dxa"/>
          </w:tcPr>
          <w:p w:rsidR="001A714D" w:rsidRPr="00824069" w:rsidRDefault="001A714D" w:rsidP="00824069">
            <w:pPr>
              <w:jc w:val="right"/>
              <w:rPr>
                <w:rFonts w:ascii="Arial Narrow" w:hAnsi="Arial Narrow"/>
                <w:b/>
                <w:color w:val="002060"/>
                <w:sz w:val="24"/>
                <w:szCs w:val="24"/>
              </w:rPr>
            </w:pPr>
            <w:r w:rsidRPr="00824069">
              <w:rPr>
                <w:rFonts w:ascii="Arial Narrow" w:hAnsi="Arial Narrow"/>
                <w:b/>
                <w:color w:val="002060"/>
                <w:sz w:val="24"/>
                <w:szCs w:val="24"/>
              </w:rPr>
              <w:t>Total EDP</w:t>
            </w:r>
          </w:p>
        </w:tc>
        <w:tc>
          <w:tcPr>
            <w:tcW w:w="810" w:type="dxa"/>
          </w:tcPr>
          <w:p w:rsidR="001A714D" w:rsidRPr="00824069" w:rsidRDefault="001A714D" w:rsidP="00CA20CD">
            <w:pPr>
              <w:jc w:val="center"/>
              <w:rPr>
                <w:rFonts w:ascii="Arial Narrow" w:hAnsi="Arial Narrow"/>
                <w:b/>
                <w:color w:val="002060"/>
                <w:sz w:val="24"/>
                <w:szCs w:val="24"/>
              </w:rPr>
            </w:pPr>
            <w:r w:rsidRPr="00824069">
              <w:rPr>
                <w:rFonts w:ascii="Arial Narrow" w:hAnsi="Arial Narrow"/>
                <w:b/>
                <w:color w:val="002060"/>
                <w:sz w:val="24"/>
                <w:szCs w:val="24"/>
              </w:rPr>
              <w:t>100</w:t>
            </w:r>
          </w:p>
        </w:tc>
        <w:tc>
          <w:tcPr>
            <w:tcW w:w="810" w:type="dxa"/>
          </w:tcPr>
          <w:p w:rsidR="001A714D" w:rsidRPr="00824069" w:rsidRDefault="001A714D" w:rsidP="00CA20CD">
            <w:pPr>
              <w:jc w:val="center"/>
              <w:rPr>
                <w:rFonts w:ascii="Arial Narrow" w:hAnsi="Arial Narrow"/>
                <w:b/>
                <w:color w:val="002060"/>
                <w:sz w:val="24"/>
                <w:szCs w:val="24"/>
              </w:rPr>
            </w:pPr>
            <w:r w:rsidRPr="00824069">
              <w:rPr>
                <w:rFonts w:ascii="Arial Narrow" w:hAnsi="Arial Narrow"/>
                <w:b/>
                <w:color w:val="002060"/>
                <w:sz w:val="24"/>
                <w:szCs w:val="24"/>
              </w:rPr>
              <w:t>60</w:t>
            </w:r>
          </w:p>
        </w:tc>
        <w:tc>
          <w:tcPr>
            <w:tcW w:w="810" w:type="dxa"/>
          </w:tcPr>
          <w:p w:rsidR="001A714D" w:rsidRPr="00824069" w:rsidRDefault="001A714D" w:rsidP="00CA20CD">
            <w:pPr>
              <w:jc w:val="center"/>
              <w:rPr>
                <w:rFonts w:ascii="Arial Narrow" w:hAnsi="Arial Narrow"/>
                <w:b/>
                <w:color w:val="002060"/>
                <w:sz w:val="24"/>
                <w:szCs w:val="24"/>
              </w:rPr>
            </w:pPr>
            <w:r w:rsidRPr="00824069">
              <w:rPr>
                <w:rFonts w:ascii="Arial Narrow" w:hAnsi="Arial Narrow"/>
                <w:b/>
                <w:color w:val="002060"/>
                <w:sz w:val="24"/>
                <w:szCs w:val="24"/>
              </w:rPr>
              <w:t>40</w:t>
            </w:r>
          </w:p>
        </w:tc>
      </w:tr>
    </w:tbl>
    <w:p w:rsidR="00A23B2C" w:rsidRPr="00B62F6F" w:rsidRDefault="00A23B2C">
      <w:pPr>
        <w:rPr>
          <w:rFonts w:ascii="Arial Narrow" w:hAnsi="Arial Narrow"/>
          <w:sz w:val="24"/>
          <w:szCs w:val="24"/>
        </w:rPr>
      </w:pPr>
    </w:p>
    <w:tbl>
      <w:tblPr>
        <w:tblStyle w:val="TableGrid"/>
        <w:tblW w:w="10278" w:type="dxa"/>
        <w:tblLayout w:type="fixed"/>
        <w:tblLook w:val="04A0"/>
      </w:tblPr>
      <w:tblGrid>
        <w:gridCol w:w="3168"/>
        <w:gridCol w:w="4590"/>
        <w:gridCol w:w="810"/>
        <w:gridCol w:w="810"/>
        <w:gridCol w:w="900"/>
      </w:tblGrid>
      <w:tr w:rsidR="00F92129" w:rsidRPr="00B62F6F" w:rsidTr="00F852CD">
        <w:trPr>
          <w:trHeight w:val="244"/>
        </w:trPr>
        <w:tc>
          <w:tcPr>
            <w:tcW w:w="3168" w:type="dxa"/>
            <w:vMerge w:val="restart"/>
            <w:shd w:val="clear" w:color="auto" w:fill="DAEEF3" w:themeFill="accent5" w:themeFillTint="33"/>
            <w:vAlign w:val="center"/>
          </w:tcPr>
          <w:p w:rsidR="00BB5039" w:rsidRPr="00824069" w:rsidRDefault="006A0D7B" w:rsidP="006A0D7B">
            <w:pPr>
              <w:jc w:val="center"/>
              <w:rPr>
                <w:rFonts w:ascii="Arial Narrow" w:hAnsi="Arial Narrow" w:cstheme="minorHAnsi"/>
                <w:b/>
                <w:color w:val="002060"/>
                <w:sz w:val="24"/>
                <w:szCs w:val="24"/>
              </w:rPr>
            </w:pPr>
            <w:r w:rsidRPr="00824069">
              <w:rPr>
                <w:rFonts w:ascii="Arial Narrow" w:hAnsi="Arial Narrow" w:cstheme="minorHAnsi"/>
                <w:b/>
                <w:color w:val="002060"/>
                <w:sz w:val="24"/>
                <w:szCs w:val="24"/>
              </w:rPr>
              <w:t>Assessable Outcomes</w:t>
            </w:r>
          </w:p>
        </w:tc>
        <w:tc>
          <w:tcPr>
            <w:tcW w:w="4590" w:type="dxa"/>
            <w:vMerge w:val="restart"/>
            <w:shd w:val="clear" w:color="auto" w:fill="DAEEF3" w:themeFill="accent5" w:themeFillTint="33"/>
            <w:vAlign w:val="center"/>
          </w:tcPr>
          <w:p w:rsidR="00F92129" w:rsidRPr="00824069" w:rsidRDefault="006A0D7B" w:rsidP="006A0D7B">
            <w:pPr>
              <w:jc w:val="center"/>
              <w:rPr>
                <w:rFonts w:ascii="Arial Narrow" w:hAnsi="Arial Narrow" w:cstheme="minorHAnsi"/>
                <w:b/>
                <w:color w:val="002060"/>
                <w:sz w:val="24"/>
                <w:szCs w:val="24"/>
              </w:rPr>
            </w:pPr>
            <w:r w:rsidRPr="00824069">
              <w:rPr>
                <w:rFonts w:ascii="Arial Narrow" w:hAnsi="Arial Narrow" w:cstheme="minorHAnsi"/>
                <w:b/>
                <w:color w:val="002060"/>
                <w:sz w:val="24"/>
                <w:szCs w:val="24"/>
              </w:rPr>
              <w:t>Performance Criteria</w:t>
            </w:r>
          </w:p>
        </w:tc>
        <w:tc>
          <w:tcPr>
            <w:tcW w:w="2520" w:type="dxa"/>
            <w:gridSpan w:val="3"/>
            <w:shd w:val="clear" w:color="auto" w:fill="DAEEF3" w:themeFill="accent5" w:themeFillTint="33"/>
          </w:tcPr>
          <w:p w:rsidR="00F92129" w:rsidRPr="00824069" w:rsidRDefault="00F92129" w:rsidP="006A0D7B">
            <w:pPr>
              <w:jc w:val="center"/>
              <w:rPr>
                <w:rFonts w:ascii="Arial Narrow" w:hAnsi="Arial Narrow" w:cstheme="minorHAnsi"/>
                <w:b/>
                <w:color w:val="002060"/>
                <w:sz w:val="24"/>
                <w:szCs w:val="24"/>
              </w:rPr>
            </w:pPr>
            <w:r w:rsidRPr="00824069">
              <w:rPr>
                <w:rFonts w:ascii="Arial Narrow" w:hAnsi="Arial Narrow" w:cstheme="minorHAnsi"/>
                <w:b/>
                <w:color w:val="002060"/>
                <w:sz w:val="24"/>
                <w:szCs w:val="24"/>
              </w:rPr>
              <w:t>Assessment Criteria</w:t>
            </w:r>
          </w:p>
        </w:tc>
      </w:tr>
      <w:tr w:rsidR="00F92129" w:rsidRPr="00B62F6F" w:rsidTr="00F852CD">
        <w:trPr>
          <w:trHeight w:val="120"/>
        </w:trPr>
        <w:tc>
          <w:tcPr>
            <w:tcW w:w="3168" w:type="dxa"/>
            <w:vMerge/>
            <w:shd w:val="clear" w:color="auto" w:fill="DAEEF3" w:themeFill="accent5" w:themeFillTint="33"/>
          </w:tcPr>
          <w:p w:rsidR="00F92129" w:rsidRPr="00824069" w:rsidRDefault="00F92129" w:rsidP="00CA20CD">
            <w:pPr>
              <w:rPr>
                <w:rFonts w:ascii="Arial Narrow" w:hAnsi="Arial Narrow" w:cstheme="minorHAnsi"/>
                <w:b/>
                <w:color w:val="002060"/>
                <w:sz w:val="24"/>
                <w:szCs w:val="24"/>
                <w:highlight w:val="yellow"/>
              </w:rPr>
            </w:pPr>
          </w:p>
        </w:tc>
        <w:tc>
          <w:tcPr>
            <w:tcW w:w="4590" w:type="dxa"/>
            <w:vMerge/>
            <w:shd w:val="clear" w:color="auto" w:fill="DAEEF3" w:themeFill="accent5" w:themeFillTint="33"/>
          </w:tcPr>
          <w:p w:rsidR="00F92129" w:rsidRPr="00824069" w:rsidRDefault="00F92129" w:rsidP="00CA20CD">
            <w:pPr>
              <w:rPr>
                <w:rFonts w:ascii="Arial Narrow" w:hAnsi="Arial Narrow" w:cstheme="minorHAnsi"/>
                <w:b/>
                <w:color w:val="002060"/>
                <w:sz w:val="24"/>
                <w:szCs w:val="24"/>
                <w:highlight w:val="yellow"/>
              </w:rPr>
            </w:pPr>
          </w:p>
        </w:tc>
        <w:tc>
          <w:tcPr>
            <w:tcW w:w="810" w:type="dxa"/>
            <w:shd w:val="clear" w:color="auto" w:fill="DAEEF3" w:themeFill="accent5" w:themeFillTint="33"/>
            <w:vAlign w:val="center"/>
          </w:tcPr>
          <w:p w:rsidR="00F92129" w:rsidRPr="00824069" w:rsidRDefault="00F92129" w:rsidP="006A0D7B">
            <w:pPr>
              <w:jc w:val="center"/>
              <w:rPr>
                <w:rFonts w:ascii="Arial Narrow" w:hAnsi="Arial Narrow" w:cstheme="minorHAnsi"/>
                <w:b/>
                <w:color w:val="002060"/>
                <w:sz w:val="16"/>
                <w:szCs w:val="16"/>
              </w:rPr>
            </w:pPr>
            <w:r w:rsidRPr="00824069">
              <w:rPr>
                <w:rFonts w:ascii="Arial Narrow" w:hAnsi="Arial Narrow" w:cstheme="minorHAnsi"/>
                <w:b/>
                <w:color w:val="002060"/>
                <w:sz w:val="16"/>
                <w:szCs w:val="16"/>
              </w:rPr>
              <w:t>Total</w:t>
            </w:r>
          </w:p>
        </w:tc>
        <w:tc>
          <w:tcPr>
            <w:tcW w:w="810" w:type="dxa"/>
            <w:shd w:val="clear" w:color="auto" w:fill="DAEEF3" w:themeFill="accent5" w:themeFillTint="33"/>
            <w:vAlign w:val="center"/>
          </w:tcPr>
          <w:p w:rsidR="00F92129" w:rsidRPr="00824069" w:rsidRDefault="00F92129" w:rsidP="006A0D7B">
            <w:pPr>
              <w:jc w:val="center"/>
              <w:rPr>
                <w:rFonts w:ascii="Arial Narrow" w:hAnsi="Arial Narrow" w:cstheme="minorHAnsi"/>
                <w:b/>
                <w:color w:val="002060"/>
                <w:sz w:val="16"/>
                <w:szCs w:val="16"/>
              </w:rPr>
            </w:pPr>
            <w:r w:rsidRPr="00824069">
              <w:rPr>
                <w:rFonts w:ascii="Arial Narrow" w:hAnsi="Arial Narrow" w:cstheme="minorHAnsi"/>
                <w:b/>
                <w:color w:val="002060"/>
                <w:sz w:val="16"/>
                <w:szCs w:val="16"/>
              </w:rPr>
              <w:t>Theory</w:t>
            </w:r>
          </w:p>
        </w:tc>
        <w:tc>
          <w:tcPr>
            <w:tcW w:w="900" w:type="dxa"/>
            <w:shd w:val="clear" w:color="auto" w:fill="DAEEF3" w:themeFill="accent5" w:themeFillTint="33"/>
            <w:vAlign w:val="center"/>
          </w:tcPr>
          <w:p w:rsidR="00F92129" w:rsidRPr="00824069" w:rsidRDefault="00F92129" w:rsidP="006A0D7B">
            <w:pPr>
              <w:jc w:val="center"/>
              <w:rPr>
                <w:rFonts w:ascii="Arial Narrow" w:hAnsi="Arial Narrow" w:cstheme="minorHAnsi"/>
                <w:b/>
                <w:color w:val="002060"/>
                <w:sz w:val="16"/>
                <w:szCs w:val="16"/>
              </w:rPr>
            </w:pPr>
            <w:r w:rsidRPr="00824069">
              <w:rPr>
                <w:rFonts w:ascii="Arial Narrow" w:hAnsi="Arial Narrow" w:cstheme="minorHAnsi"/>
                <w:b/>
                <w:color w:val="002060"/>
                <w:sz w:val="16"/>
                <w:szCs w:val="16"/>
              </w:rPr>
              <w:t>Practical</w:t>
            </w:r>
          </w:p>
        </w:tc>
      </w:tr>
      <w:tr w:rsidR="007773B0" w:rsidRPr="00B62F6F" w:rsidTr="00F852CD">
        <w:trPr>
          <w:trHeight w:val="354"/>
        </w:trPr>
        <w:tc>
          <w:tcPr>
            <w:tcW w:w="3168" w:type="dxa"/>
            <w:vMerge w:val="restart"/>
          </w:tcPr>
          <w:p w:rsidR="007773B0" w:rsidRPr="00B62F6F" w:rsidRDefault="007773B0" w:rsidP="00127A45">
            <w:pPr>
              <w:spacing w:after="120"/>
              <w:rPr>
                <w:rFonts w:ascii="Arial Narrow" w:hAnsi="Arial Narrow"/>
                <w:b/>
                <w:bCs/>
                <w:sz w:val="24"/>
                <w:szCs w:val="24"/>
              </w:rPr>
            </w:pPr>
            <w:r w:rsidRPr="00B62F6F">
              <w:rPr>
                <w:rFonts w:ascii="Arial Narrow" w:hAnsi="Arial Narrow"/>
                <w:b/>
                <w:bCs/>
                <w:sz w:val="24"/>
                <w:szCs w:val="24"/>
              </w:rPr>
              <w:t>Candidate is able to understand</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sz w:val="24"/>
                <w:szCs w:val="24"/>
              </w:rPr>
              <w:t>Tools and their uses</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sz w:val="24"/>
                <w:szCs w:val="24"/>
              </w:rPr>
              <w:t>Safety measures</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sz w:val="24"/>
                <w:szCs w:val="24"/>
              </w:rPr>
              <w:t xml:space="preserve"> PCC Bed and Concrete Foundation</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sz w:val="24"/>
                <w:szCs w:val="24"/>
              </w:rPr>
              <w:t>Basic Materials –stones, Bricks &amp; clay products, Cement blocks, cement, Sand, Lime, Jelly, steel etc.,</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sz w:val="24"/>
                <w:szCs w:val="24"/>
              </w:rPr>
              <w:t>Water specification requirements, CRS stone masonry</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sz w:val="24"/>
                <w:szCs w:val="24"/>
              </w:rPr>
              <w:t>Laying of damp proof course</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sz w:val="24"/>
                <w:szCs w:val="24"/>
              </w:rPr>
              <w:t>Measurements, Mixing of Mortar, Laying and Placing.</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sz w:val="24"/>
                <w:szCs w:val="24"/>
              </w:rPr>
              <w:t>Field Testing of Materials.</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sz w:val="24"/>
                <w:szCs w:val="24"/>
              </w:rPr>
              <w:t>Identification, selection and practical uses of masonry tools.</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sz w:val="24"/>
                <w:szCs w:val="24"/>
              </w:rPr>
              <w:t>Soil classification and Bearing capacities, Anti Termite Treatment.</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sz w:val="24"/>
                <w:szCs w:val="24"/>
              </w:rPr>
              <w:t>Building components- Foundation, Basement, Lintels, Slab, Ceiling, Windows, Doors, Ward robes, Kitchen, Toilet etc..</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sz w:val="24"/>
                <w:szCs w:val="24"/>
              </w:rPr>
              <w:t>Building layout</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sz w:val="24"/>
                <w:szCs w:val="24"/>
              </w:rPr>
              <w:t>Ingredients and types of Mortars and their properties</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sz w:val="24"/>
                <w:szCs w:val="24"/>
              </w:rPr>
              <w:t>Stone Masonry, Brick Masonry and Concrete</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cstheme="minorHAnsi"/>
                <w:sz w:val="24"/>
                <w:szCs w:val="24"/>
              </w:rPr>
              <w:t>Concrete – ingredients on their specification, mixing and conveying.</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cstheme="minorHAnsi"/>
                <w:sz w:val="24"/>
                <w:szCs w:val="24"/>
              </w:rPr>
              <w:t xml:space="preserve">Types of brick masonry, construction, bonds and </w:t>
            </w:r>
            <w:r w:rsidRPr="00B62F6F">
              <w:rPr>
                <w:rFonts w:ascii="Arial Narrow" w:hAnsi="Arial Narrow" w:cstheme="minorHAnsi"/>
                <w:sz w:val="24"/>
                <w:szCs w:val="24"/>
              </w:rPr>
              <w:lastRenderedPageBreak/>
              <w:t>specifications</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cstheme="minorHAnsi"/>
                <w:sz w:val="24"/>
                <w:szCs w:val="24"/>
              </w:rPr>
              <w:t>Concreting of footings, columns, lintels, sunshades, beams, slabs, stairs and related plastering work</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cstheme="minorHAnsi"/>
                <w:sz w:val="24"/>
                <w:szCs w:val="24"/>
              </w:rPr>
              <w:t>Pipes used in building construction</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cstheme="minorHAnsi"/>
                <w:sz w:val="24"/>
                <w:szCs w:val="24"/>
              </w:rPr>
              <w:t>Cross junction on English bond</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cstheme="minorHAnsi"/>
                <w:sz w:val="24"/>
                <w:szCs w:val="24"/>
              </w:rPr>
              <w:t>Fixation of Door and Window frames etc.,</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cstheme="minorHAnsi"/>
                <w:sz w:val="24"/>
                <w:szCs w:val="24"/>
              </w:rPr>
              <w:t>Plastering work (Types- Plastering of wall surfaces, roofs)</w:t>
            </w:r>
          </w:p>
          <w:p w:rsidR="007773B0" w:rsidRPr="00B62F6F" w:rsidRDefault="007773B0" w:rsidP="003F33DF">
            <w:pPr>
              <w:pStyle w:val="ListParagraph"/>
              <w:numPr>
                <w:ilvl w:val="0"/>
                <w:numId w:val="6"/>
              </w:numPr>
              <w:spacing w:after="120"/>
              <w:rPr>
                <w:rFonts w:ascii="Arial Narrow" w:hAnsi="Arial Narrow"/>
                <w:sz w:val="24"/>
                <w:szCs w:val="24"/>
              </w:rPr>
            </w:pPr>
            <w:r w:rsidRPr="00B62F6F">
              <w:rPr>
                <w:rFonts w:ascii="Arial Narrow" w:hAnsi="Arial Narrow" w:cstheme="minorHAnsi"/>
                <w:sz w:val="24"/>
                <w:szCs w:val="24"/>
              </w:rPr>
              <w:t>Flooring work</w:t>
            </w:r>
          </w:p>
        </w:tc>
        <w:tc>
          <w:tcPr>
            <w:tcW w:w="4590" w:type="dxa"/>
            <w:tcBorders>
              <w:bottom w:val="single" w:sz="4" w:space="0" w:color="auto"/>
            </w:tcBorders>
          </w:tcPr>
          <w:p w:rsidR="007773B0" w:rsidRPr="00B62F6F" w:rsidRDefault="007773B0" w:rsidP="006A0D7B">
            <w:pPr>
              <w:spacing w:after="120"/>
              <w:rPr>
                <w:rFonts w:ascii="Arial Narrow" w:hAnsi="Arial Narrow"/>
                <w:sz w:val="24"/>
                <w:szCs w:val="24"/>
              </w:rPr>
            </w:pPr>
            <w:r w:rsidRPr="00B62F6F">
              <w:rPr>
                <w:rFonts w:ascii="Arial Narrow" w:hAnsi="Arial Narrow" w:cstheme="minorHAnsi"/>
                <w:b/>
                <w:sz w:val="24"/>
                <w:szCs w:val="24"/>
              </w:rPr>
              <w:lastRenderedPageBreak/>
              <w:t>PC 1</w:t>
            </w:r>
            <w:r w:rsidRPr="00B62F6F">
              <w:rPr>
                <w:rFonts w:ascii="Arial Narrow" w:hAnsi="Arial Narrow" w:cstheme="minorHAnsi"/>
                <w:bCs/>
                <w:sz w:val="24"/>
                <w:szCs w:val="24"/>
              </w:rPr>
              <w:t xml:space="preserve">- Able to understand </w:t>
            </w:r>
            <w:r w:rsidRPr="00B62F6F">
              <w:rPr>
                <w:rFonts w:ascii="Arial Narrow" w:hAnsi="Arial Narrow"/>
                <w:sz w:val="24"/>
                <w:szCs w:val="24"/>
              </w:rPr>
              <w:t>standard practices for masonry work</w:t>
            </w:r>
          </w:p>
        </w:tc>
        <w:tc>
          <w:tcPr>
            <w:tcW w:w="810" w:type="dxa"/>
            <w:tcBorders>
              <w:bottom w:val="single" w:sz="4" w:space="0" w:color="auto"/>
            </w:tcBorders>
            <w:vAlign w:val="center"/>
          </w:tcPr>
          <w:p w:rsidR="007773B0"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4</w:t>
            </w:r>
          </w:p>
        </w:tc>
        <w:tc>
          <w:tcPr>
            <w:tcW w:w="810" w:type="dxa"/>
            <w:tcBorders>
              <w:bottom w:val="single" w:sz="4" w:space="0" w:color="auto"/>
            </w:tcBorders>
            <w:vAlign w:val="center"/>
          </w:tcPr>
          <w:p w:rsidR="007773B0"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4</w:t>
            </w:r>
          </w:p>
        </w:tc>
        <w:tc>
          <w:tcPr>
            <w:tcW w:w="900" w:type="dxa"/>
            <w:tcBorders>
              <w:bottom w:val="single" w:sz="4" w:space="0" w:color="auto"/>
            </w:tcBorders>
            <w:vAlign w:val="center"/>
          </w:tcPr>
          <w:p w:rsidR="007773B0"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534"/>
        </w:trPr>
        <w:tc>
          <w:tcPr>
            <w:tcW w:w="3168" w:type="dxa"/>
            <w:vMerge/>
          </w:tcPr>
          <w:p w:rsidR="00B83194" w:rsidRPr="00B62F6F" w:rsidRDefault="00B83194" w:rsidP="003F33DF">
            <w:pPr>
              <w:pStyle w:val="ListParagraph"/>
              <w:numPr>
                <w:ilvl w:val="0"/>
                <w:numId w:val="6"/>
              </w:numPr>
              <w:spacing w:after="120"/>
              <w:rPr>
                <w:rFonts w:ascii="Arial Narrow" w:hAnsi="Arial Narrow"/>
                <w:b/>
                <w:bCs/>
                <w:sz w:val="24"/>
                <w:szCs w:val="24"/>
              </w:rPr>
            </w:pPr>
          </w:p>
        </w:tc>
        <w:tc>
          <w:tcPr>
            <w:tcW w:w="4590" w:type="dxa"/>
            <w:tcBorders>
              <w:top w:val="single" w:sz="4" w:space="0" w:color="auto"/>
              <w:bottom w:val="single" w:sz="4" w:space="0" w:color="auto"/>
            </w:tcBorders>
          </w:tcPr>
          <w:p w:rsidR="00B83194" w:rsidRPr="00B62F6F" w:rsidRDefault="00B83194" w:rsidP="006A0D7B">
            <w:pPr>
              <w:spacing w:after="120"/>
              <w:rPr>
                <w:rFonts w:ascii="Arial Narrow" w:hAnsi="Arial Narrow"/>
                <w:sz w:val="24"/>
                <w:szCs w:val="24"/>
              </w:rPr>
            </w:pPr>
            <w:r w:rsidRPr="00B62F6F">
              <w:rPr>
                <w:rFonts w:ascii="Arial Narrow" w:hAnsi="Arial Narrow" w:cstheme="minorHAnsi"/>
                <w:b/>
                <w:sz w:val="24"/>
                <w:szCs w:val="24"/>
              </w:rPr>
              <w:t>PC 2- S</w:t>
            </w:r>
            <w:r w:rsidRPr="00B62F6F">
              <w:rPr>
                <w:rFonts w:ascii="Arial Narrow" w:hAnsi="Arial Narrow"/>
                <w:sz w:val="24"/>
                <w:szCs w:val="24"/>
              </w:rPr>
              <w:t>afety rules and regulations for handling &amp; storing required masonry tools &amp; materials</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759"/>
        </w:trPr>
        <w:tc>
          <w:tcPr>
            <w:tcW w:w="3168" w:type="dxa"/>
            <w:vMerge/>
          </w:tcPr>
          <w:p w:rsidR="00B83194" w:rsidRPr="00B62F6F" w:rsidRDefault="00B83194" w:rsidP="003F33DF">
            <w:pPr>
              <w:pStyle w:val="ListParagraph"/>
              <w:numPr>
                <w:ilvl w:val="0"/>
                <w:numId w:val="6"/>
              </w:numPr>
              <w:spacing w:after="120"/>
              <w:rPr>
                <w:rFonts w:ascii="Arial Narrow" w:hAnsi="Arial Narrow"/>
                <w:sz w:val="24"/>
                <w:szCs w:val="24"/>
              </w:rPr>
            </w:pPr>
          </w:p>
        </w:tc>
        <w:tc>
          <w:tcPr>
            <w:tcW w:w="4590" w:type="dxa"/>
            <w:tcBorders>
              <w:top w:val="single" w:sz="4" w:space="0" w:color="auto"/>
              <w:bottom w:val="single" w:sz="4" w:space="0" w:color="auto"/>
            </w:tcBorders>
          </w:tcPr>
          <w:p w:rsidR="00B83194" w:rsidRPr="00B62F6F" w:rsidRDefault="00B83194" w:rsidP="006A0D7B">
            <w:pPr>
              <w:rPr>
                <w:rFonts w:ascii="Arial Narrow" w:hAnsi="Arial Narrow" w:cstheme="minorHAnsi"/>
                <w:b/>
                <w:sz w:val="24"/>
                <w:szCs w:val="24"/>
              </w:rPr>
            </w:pPr>
            <w:r w:rsidRPr="00B62F6F">
              <w:rPr>
                <w:rFonts w:ascii="Arial Narrow" w:hAnsi="Arial Narrow" w:cstheme="minorHAnsi"/>
                <w:b/>
                <w:sz w:val="24"/>
                <w:szCs w:val="24"/>
              </w:rPr>
              <w:t xml:space="preserve">PC 3- </w:t>
            </w:r>
            <w:r w:rsidRPr="00B62F6F">
              <w:rPr>
                <w:rFonts w:ascii="Arial Narrow" w:hAnsi="Arial Narrow"/>
                <w:sz w:val="24"/>
                <w:szCs w:val="24"/>
              </w:rPr>
              <w:t>Personal protection including the use of related safety gears &amp; equipments</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687"/>
        </w:trPr>
        <w:tc>
          <w:tcPr>
            <w:tcW w:w="3168" w:type="dxa"/>
            <w:vMerge/>
          </w:tcPr>
          <w:p w:rsidR="00B83194" w:rsidRPr="00B62F6F" w:rsidRDefault="00B83194" w:rsidP="003F33DF">
            <w:pPr>
              <w:pStyle w:val="ListParagraph"/>
              <w:numPr>
                <w:ilvl w:val="0"/>
                <w:numId w:val="6"/>
              </w:numPr>
              <w:spacing w:after="120"/>
              <w:rPr>
                <w:rFonts w:ascii="Arial Narrow" w:hAnsi="Arial Narrow"/>
                <w:sz w:val="24"/>
                <w:szCs w:val="24"/>
              </w:rPr>
            </w:pPr>
          </w:p>
        </w:tc>
        <w:tc>
          <w:tcPr>
            <w:tcW w:w="4590" w:type="dxa"/>
            <w:tcBorders>
              <w:top w:val="single" w:sz="4" w:space="0" w:color="auto"/>
              <w:bottom w:val="single" w:sz="4" w:space="0" w:color="auto"/>
            </w:tcBorders>
          </w:tcPr>
          <w:p w:rsidR="00B83194" w:rsidRPr="00B62F6F" w:rsidRDefault="00B83194" w:rsidP="006A0D7B">
            <w:pPr>
              <w:rPr>
                <w:rFonts w:ascii="Arial Narrow" w:hAnsi="Arial Narrow" w:cstheme="minorHAnsi"/>
                <w:b/>
                <w:sz w:val="24"/>
                <w:szCs w:val="24"/>
              </w:rPr>
            </w:pPr>
            <w:r w:rsidRPr="00B62F6F">
              <w:rPr>
                <w:rFonts w:ascii="Arial Narrow" w:hAnsi="Arial Narrow" w:cstheme="minorHAnsi"/>
                <w:b/>
                <w:sz w:val="24"/>
                <w:szCs w:val="24"/>
              </w:rPr>
              <w:t xml:space="preserve">PC4 - </w:t>
            </w:r>
            <w:r w:rsidRPr="00B62F6F">
              <w:rPr>
                <w:rFonts w:ascii="Arial Narrow" w:hAnsi="Arial Narrow" w:cstheme="minorHAnsi"/>
                <w:bCs/>
                <w:sz w:val="24"/>
                <w:szCs w:val="24"/>
              </w:rPr>
              <w:t>H</w:t>
            </w:r>
            <w:r w:rsidRPr="00B62F6F">
              <w:rPr>
                <w:rFonts w:ascii="Arial Narrow" w:hAnsi="Arial Narrow"/>
                <w:bCs/>
                <w:sz w:val="24"/>
                <w:szCs w:val="24"/>
              </w:rPr>
              <w:t>ow to request tools and materials as</w:t>
            </w:r>
            <w:r w:rsidRPr="00B62F6F">
              <w:rPr>
                <w:rFonts w:ascii="Arial Narrow" w:hAnsi="Arial Narrow"/>
                <w:sz w:val="24"/>
                <w:szCs w:val="24"/>
              </w:rPr>
              <w:t xml:space="preserve"> per set procedure</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507"/>
        </w:trPr>
        <w:tc>
          <w:tcPr>
            <w:tcW w:w="3168" w:type="dxa"/>
            <w:vMerge/>
          </w:tcPr>
          <w:p w:rsidR="00B83194" w:rsidRPr="00B62F6F" w:rsidRDefault="00B83194" w:rsidP="003F33DF">
            <w:pPr>
              <w:pStyle w:val="ListParagraph"/>
              <w:numPr>
                <w:ilvl w:val="0"/>
                <w:numId w:val="6"/>
              </w:numPr>
              <w:spacing w:after="120"/>
              <w:rPr>
                <w:rFonts w:ascii="Arial Narrow" w:hAnsi="Arial Narrow"/>
                <w:sz w:val="24"/>
                <w:szCs w:val="24"/>
              </w:rPr>
            </w:pPr>
          </w:p>
        </w:tc>
        <w:tc>
          <w:tcPr>
            <w:tcW w:w="4590" w:type="dxa"/>
            <w:tcBorders>
              <w:top w:val="single" w:sz="4" w:space="0" w:color="auto"/>
              <w:bottom w:val="single" w:sz="4" w:space="0" w:color="auto"/>
            </w:tcBorders>
          </w:tcPr>
          <w:p w:rsidR="00B83194" w:rsidRPr="00B62F6F" w:rsidRDefault="00B83194" w:rsidP="006A0D7B">
            <w:pPr>
              <w:rPr>
                <w:rFonts w:ascii="Arial Narrow" w:hAnsi="Arial Narrow" w:cstheme="minorHAnsi"/>
                <w:b/>
                <w:sz w:val="24"/>
                <w:szCs w:val="24"/>
              </w:rPr>
            </w:pPr>
            <w:r w:rsidRPr="00B62F6F">
              <w:rPr>
                <w:rFonts w:ascii="Arial Narrow" w:hAnsi="Arial Narrow" w:cstheme="minorHAnsi"/>
                <w:b/>
                <w:sz w:val="24"/>
                <w:szCs w:val="24"/>
              </w:rPr>
              <w:t xml:space="preserve">PC5- </w:t>
            </w:r>
            <w:r w:rsidRPr="00B62F6F">
              <w:rPr>
                <w:rFonts w:ascii="Arial Narrow" w:hAnsi="Arial Narrow" w:cstheme="minorHAnsi"/>
                <w:bCs/>
                <w:sz w:val="24"/>
                <w:szCs w:val="24"/>
              </w:rPr>
              <w:t>M</w:t>
            </w:r>
            <w:r w:rsidRPr="00B62F6F">
              <w:rPr>
                <w:rFonts w:ascii="Arial Narrow" w:hAnsi="Arial Narrow"/>
                <w:bCs/>
                <w:sz w:val="24"/>
                <w:szCs w:val="24"/>
              </w:rPr>
              <w:t>aintenance of tools and equipments</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624"/>
        </w:trPr>
        <w:tc>
          <w:tcPr>
            <w:tcW w:w="3168" w:type="dxa"/>
            <w:vMerge/>
          </w:tcPr>
          <w:p w:rsidR="00B83194" w:rsidRPr="00B62F6F" w:rsidRDefault="00B83194" w:rsidP="003F33DF">
            <w:pPr>
              <w:pStyle w:val="ListParagraph"/>
              <w:numPr>
                <w:ilvl w:val="0"/>
                <w:numId w:val="6"/>
              </w:numPr>
              <w:spacing w:after="120"/>
              <w:rPr>
                <w:rFonts w:ascii="Arial Narrow" w:hAnsi="Arial Narrow"/>
                <w:sz w:val="24"/>
                <w:szCs w:val="24"/>
              </w:rPr>
            </w:pPr>
          </w:p>
        </w:tc>
        <w:tc>
          <w:tcPr>
            <w:tcW w:w="4590" w:type="dxa"/>
            <w:tcBorders>
              <w:top w:val="single" w:sz="4" w:space="0" w:color="auto"/>
              <w:bottom w:val="single" w:sz="4" w:space="0" w:color="auto"/>
            </w:tcBorders>
          </w:tcPr>
          <w:p w:rsidR="00B83194" w:rsidRPr="00B62F6F" w:rsidRDefault="00B83194" w:rsidP="006A0D7B">
            <w:pPr>
              <w:rPr>
                <w:rFonts w:ascii="Arial Narrow" w:hAnsi="Arial Narrow" w:cstheme="minorHAnsi"/>
                <w:b/>
                <w:sz w:val="24"/>
                <w:szCs w:val="24"/>
              </w:rPr>
            </w:pPr>
            <w:r w:rsidRPr="00B62F6F">
              <w:rPr>
                <w:rFonts w:ascii="Arial Narrow" w:hAnsi="Arial Narrow" w:cstheme="minorHAnsi"/>
                <w:b/>
                <w:sz w:val="24"/>
                <w:szCs w:val="24"/>
              </w:rPr>
              <w:t xml:space="preserve">PC6- </w:t>
            </w:r>
            <w:r w:rsidRPr="00B62F6F">
              <w:rPr>
                <w:rFonts w:ascii="Arial Narrow" w:hAnsi="Arial Narrow"/>
                <w:sz w:val="24"/>
                <w:szCs w:val="24"/>
              </w:rPr>
              <w:t>Process to prepare the sub-base by watering and ramming</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939"/>
        </w:trPr>
        <w:tc>
          <w:tcPr>
            <w:tcW w:w="3168" w:type="dxa"/>
            <w:vMerge/>
          </w:tcPr>
          <w:p w:rsidR="00B83194" w:rsidRPr="00B62F6F" w:rsidRDefault="00B83194" w:rsidP="003F33DF">
            <w:pPr>
              <w:pStyle w:val="ListParagraph"/>
              <w:numPr>
                <w:ilvl w:val="0"/>
                <w:numId w:val="6"/>
              </w:numPr>
              <w:spacing w:after="120"/>
              <w:rPr>
                <w:rFonts w:ascii="Arial Narrow" w:hAnsi="Arial Narrow"/>
                <w:sz w:val="24"/>
                <w:szCs w:val="24"/>
              </w:rPr>
            </w:pPr>
          </w:p>
        </w:tc>
        <w:tc>
          <w:tcPr>
            <w:tcW w:w="4590" w:type="dxa"/>
            <w:tcBorders>
              <w:top w:val="single" w:sz="4" w:space="0" w:color="auto"/>
              <w:bottom w:val="single" w:sz="4" w:space="0" w:color="auto"/>
            </w:tcBorders>
          </w:tcPr>
          <w:p w:rsidR="00B83194" w:rsidRDefault="00B83194" w:rsidP="006A0D7B">
            <w:pPr>
              <w:rPr>
                <w:rFonts w:ascii="Arial Narrow" w:hAnsi="Arial Narrow"/>
                <w:sz w:val="24"/>
                <w:szCs w:val="24"/>
              </w:rPr>
            </w:pPr>
            <w:r w:rsidRPr="00B62F6F">
              <w:rPr>
                <w:rFonts w:ascii="Arial Narrow" w:hAnsi="Arial Narrow" w:cstheme="minorHAnsi"/>
                <w:b/>
                <w:sz w:val="24"/>
                <w:szCs w:val="24"/>
              </w:rPr>
              <w:t>PC7-</w:t>
            </w:r>
            <w:r w:rsidRPr="00B62F6F">
              <w:rPr>
                <w:rFonts w:ascii="Arial Narrow" w:hAnsi="Arial Narrow"/>
                <w:sz w:val="24"/>
                <w:szCs w:val="24"/>
              </w:rPr>
              <w:t xml:space="preserve"> Various type and grade of cement used, affect of water /cement ratio and type of aggregates</w:t>
            </w:r>
          </w:p>
          <w:p w:rsidR="00F852CD" w:rsidRPr="00F852CD" w:rsidRDefault="00F852CD" w:rsidP="006A0D7B">
            <w:pPr>
              <w:rPr>
                <w:rFonts w:ascii="Arial Narrow" w:hAnsi="Arial Narrow" w:cstheme="minorHAnsi"/>
                <w:b/>
                <w:sz w:val="6"/>
                <w:szCs w:val="6"/>
              </w:rPr>
            </w:pP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5947EB">
        <w:trPr>
          <w:trHeight w:val="624"/>
        </w:trPr>
        <w:tc>
          <w:tcPr>
            <w:tcW w:w="3168" w:type="dxa"/>
            <w:vMerge/>
          </w:tcPr>
          <w:p w:rsidR="00B83194" w:rsidRPr="00B62F6F" w:rsidRDefault="00B83194" w:rsidP="003F33DF">
            <w:pPr>
              <w:pStyle w:val="ListParagraph"/>
              <w:numPr>
                <w:ilvl w:val="0"/>
                <w:numId w:val="6"/>
              </w:numPr>
              <w:spacing w:after="120"/>
              <w:rPr>
                <w:rFonts w:ascii="Arial Narrow" w:hAnsi="Arial Narrow"/>
                <w:sz w:val="24"/>
                <w:szCs w:val="24"/>
              </w:rPr>
            </w:pPr>
          </w:p>
        </w:tc>
        <w:tc>
          <w:tcPr>
            <w:tcW w:w="4590" w:type="dxa"/>
            <w:tcBorders>
              <w:top w:val="single" w:sz="4" w:space="0" w:color="auto"/>
              <w:bottom w:val="single" w:sz="4" w:space="0" w:color="auto"/>
            </w:tcBorders>
          </w:tcPr>
          <w:p w:rsidR="00B83194" w:rsidRPr="00B62F6F" w:rsidRDefault="00B83194" w:rsidP="006A0D7B">
            <w:pPr>
              <w:rPr>
                <w:rFonts w:ascii="Arial Narrow" w:hAnsi="Arial Narrow" w:cstheme="minorHAnsi"/>
                <w:b/>
                <w:sz w:val="24"/>
                <w:szCs w:val="24"/>
              </w:rPr>
            </w:pPr>
            <w:r w:rsidRPr="00B62F6F">
              <w:rPr>
                <w:rFonts w:ascii="Arial Narrow" w:hAnsi="Arial Narrow" w:cstheme="minorHAnsi"/>
                <w:b/>
                <w:sz w:val="24"/>
                <w:szCs w:val="24"/>
              </w:rPr>
              <w:t>PC8-</w:t>
            </w:r>
            <w:r w:rsidRPr="00B62F6F">
              <w:rPr>
                <w:rFonts w:ascii="Arial Narrow" w:hAnsi="Arial Narrow"/>
                <w:sz w:val="24"/>
                <w:szCs w:val="24"/>
              </w:rPr>
              <w:t xml:space="preserve"> Different mix proportion/grade of concrete</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385"/>
        </w:trPr>
        <w:tc>
          <w:tcPr>
            <w:tcW w:w="3168" w:type="dxa"/>
            <w:vMerge/>
          </w:tcPr>
          <w:p w:rsidR="00B83194" w:rsidRPr="00B62F6F" w:rsidRDefault="00B83194" w:rsidP="003F33DF">
            <w:pPr>
              <w:pStyle w:val="ListParagraph"/>
              <w:numPr>
                <w:ilvl w:val="0"/>
                <w:numId w:val="6"/>
              </w:numPr>
              <w:spacing w:after="120"/>
              <w:rPr>
                <w:rFonts w:ascii="Arial Narrow" w:hAnsi="Arial Narrow"/>
                <w:sz w:val="24"/>
                <w:szCs w:val="24"/>
              </w:rPr>
            </w:pPr>
          </w:p>
        </w:tc>
        <w:tc>
          <w:tcPr>
            <w:tcW w:w="4590" w:type="dxa"/>
            <w:tcBorders>
              <w:top w:val="single" w:sz="4" w:space="0" w:color="auto"/>
              <w:bottom w:val="single" w:sz="4" w:space="0" w:color="auto"/>
            </w:tcBorders>
          </w:tcPr>
          <w:p w:rsidR="00B83194" w:rsidRPr="00B62F6F" w:rsidRDefault="00B83194" w:rsidP="006A0D7B">
            <w:pPr>
              <w:rPr>
                <w:rFonts w:ascii="Arial Narrow" w:hAnsi="Arial Narrow" w:cstheme="minorHAnsi"/>
                <w:b/>
                <w:sz w:val="24"/>
                <w:szCs w:val="24"/>
              </w:rPr>
            </w:pPr>
            <w:r w:rsidRPr="00B62F6F">
              <w:rPr>
                <w:rFonts w:ascii="Arial Narrow" w:hAnsi="Arial Narrow" w:cstheme="minorHAnsi"/>
                <w:b/>
                <w:sz w:val="24"/>
                <w:szCs w:val="24"/>
              </w:rPr>
              <w:t>PC9-</w:t>
            </w:r>
            <w:r w:rsidRPr="00B62F6F">
              <w:rPr>
                <w:rFonts w:ascii="Arial Narrow" w:hAnsi="Arial Narrow"/>
                <w:sz w:val="24"/>
                <w:szCs w:val="24"/>
              </w:rPr>
              <w:t xml:space="preserve"> Concrete pouring and placing</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534"/>
        </w:trPr>
        <w:tc>
          <w:tcPr>
            <w:tcW w:w="3168" w:type="dxa"/>
            <w:vMerge/>
          </w:tcPr>
          <w:p w:rsidR="00B83194" w:rsidRPr="00B62F6F" w:rsidRDefault="00B83194" w:rsidP="003F33DF">
            <w:pPr>
              <w:pStyle w:val="ListParagraph"/>
              <w:numPr>
                <w:ilvl w:val="0"/>
                <w:numId w:val="6"/>
              </w:numPr>
              <w:spacing w:after="120"/>
              <w:rPr>
                <w:rFonts w:ascii="Arial Narrow" w:hAnsi="Arial Narrow"/>
                <w:sz w:val="24"/>
                <w:szCs w:val="24"/>
              </w:rPr>
            </w:pPr>
          </w:p>
        </w:tc>
        <w:tc>
          <w:tcPr>
            <w:tcW w:w="4590" w:type="dxa"/>
            <w:tcBorders>
              <w:top w:val="single" w:sz="4" w:space="0" w:color="auto"/>
              <w:bottom w:val="single" w:sz="4" w:space="0" w:color="auto"/>
            </w:tcBorders>
          </w:tcPr>
          <w:p w:rsidR="00B83194" w:rsidRPr="00B62F6F" w:rsidRDefault="00B83194" w:rsidP="006A0D7B">
            <w:pPr>
              <w:rPr>
                <w:rFonts w:ascii="Arial Narrow" w:hAnsi="Arial Narrow" w:cstheme="minorHAnsi"/>
                <w:b/>
                <w:sz w:val="24"/>
                <w:szCs w:val="24"/>
              </w:rPr>
            </w:pPr>
            <w:r w:rsidRPr="00B62F6F">
              <w:rPr>
                <w:rFonts w:ascii="Arial Narrow" w:hAnsi="Arial Narrow" w:cstheme="minorHAnsi"/>
                <w:b/>
                <w:sz w:val="24"/>
                <w:szCs w:val="24"/>
              </w:rPr>
              <w:t>PC10-</w:t>
            </w:r>
            <w:r w:rsidRPr="00B62F6F">
              <w:rPr>
                <w:rFonts w:ascii="Arial Narrow" w:hAnsi="Arial Narrow"/>
                <w:sz w:val="24"/>
                <w:szCs w:val="24"/>
              </w:rPr>
              <w:t xml:space="preserve"> avoid shrinkage cracks in concrete</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642"/>
        </w:trPr>
        <w:tc>
          <w:tcPr>
            <w:tcW w:w="3168" w:type="dxa"/>
            <w:vMerge/>
          </w:tcPr>
          <w:p w:rsidR="00B83194" w:rsidRPr="00B62F6F" w:rsidRDefault="00B83194" w:rsidP="003F33DF">
            <w:pPr>
              <w:pStyle w:val="ListParagraph"/>
              <w:numPr>
                <w:ilvl w:val="0"/>
                <w:numId w:val="6"/>
              </w:numPr>
              <w:spacing w:after="120"/>
              <w:rPr>
                <w:rFonts w:ascii="Arial Narrow" w:hAnsi="Arial Narrow"/>
                <w:sz w:val="24"/>
                <w:szCs w:val="24"/>
              </w:rPr>
            </w:pPr>
          </w:p>
        </w:tc>
        <w:tc>
          <w:tcPr>
            <w:tcW w:w="4590" w:type="dxa"/>
            <w:tcBorders>
              <w:top w:val="single" w:sz="4" w:space="0" w:color="auto"/>
              <w:bottom w:val="single" w:sz="4" w:space="0" w:color="auto"/>
            </w:tcBorders>
          </w:tcPr>
          <w:p w:rsidR="00B83194" w:rsidRPr="00B62F6F" w:rsidRDefault="00B83194" w:rsidP="006A0D7B">
            <w:pPr>
              <w:rPr>
                <w:rFonts w:ascii="Arial Narrow" w:hAnsi="Arial Narrow" w:cstheme="minorHAnsi"/>
                <w:b/>
                <w:sz w:val="24"/>
                <w:szCs w:val="24"/>
              </w:rPr>
            </w:pPr>
            <w:r w:rsidRPr="00B62F6F">
              <w:rPr>
                <w:rFonts w:ascii="Arial Narrow" w:hAnsi="Arial Narrow" w:cstheme="minorHAnsi"/>
                <w:b/>
                <w:sz w:val="24"/>
                <w:szCs w:val="24"/>
              </w:rPr>
              <w:t xml:space="preserve">PC11- </w:t>
            </w:r>
            <w:r w:rsidRPr="00B62F6F">
              <w:rPr>
                <w:rFonts w:ascii="Arial Narrow" w:hAnsi="Arial Narrow" w:cstheme="minorHAnsi"/>
                <w:bCs/>
                <w:sz w:val="24"/>
                <w:szCs w:val="24"/>
              </w:rPr>
              <w:t xml:space="preserve">Knowledge on </w:t>
            </w:r>
            <w:r w:rsidRPr="00B62F6F">
              <w:rPr>
                <w:rFonts w:ascii="Arial Narrow" w:hAnsi="Arial Narrow"/>
                <w:bCs/>
                <w:sz w:val="24"/>
                <w:szCs w:val="24"/>
              </w:rPr>
              <w:t>various admixtures used in concreting</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399"/>
        </w:trPr>
        <w:tc>
          <w:tcPr>
            <w:tcW w:w="3168" w:type="dxa"/>
            <w:vMerge/>
          </w:tcPr>
          <w:p w:rsidR="00B83194" w:rsidRPr="00B62F6F" w:rsidRDefault="00B83194" w:rsidP="003F33DF">
            <w:pPr>
              <w:pStyle w:val="ListParagraph"/>
              <w:numPr>
                <w:ilvl w:val="0"/>
                <w:numId w:val="6"/>
              </w:numPr>
              <w:spacing w:after="120"/>
              <w:rPr>
                <w:rFonts w:ascii="Arial Narrow" w:hAnsi="Arial Narrow"/>
                <w:sz w:val="24"/>
                <w:szCs w:val="24"/>
              </w:rPr>
            </w:pPr>
          </w:p>
        </w:tc>
        <w:tc>
          <w:tcPr>
            <w:tcW w:w="4590" w:type="dxa"/>
            <w:tcBorders>
              <w:top w:val="single" w:sz="4" w:space="0" w:color="auto"/>
              <w:bottom w:val="single" w:sz="4" w:space="0" w:color="auto"/>
            </w:tcBorders>
          </w:tcPr>
          <w:p w:rsidR="00B83194" w:rsidRPr="00B62F6F" w:rsidRDefault="00B83194" w:rsidP="006A0D7B">
            <w:pPr>
              <w:rPr>
                <w:rFonts w:ascii="Arial Narrow" w:hAnsi="Arial Narrow" w:cstheme="minorHAnsi"/>
                <w:b/>
                <w:sz w:val="24"/>
                <w:szCs w:val="24"/>
              </w:rPr>
            </w:pPr>
            <w:r w:rsidRPr="00B62F6F">
              <w:rPr>
                <w:rFonts w:ascii="Arial Narrow" w:hAnsi="Arial Narrow" w:cstheme="minorHAnsi"/>
                <w:b/>
                <w:sz w:val="24"/>
                <w:szCs w:val="24"/>
              </w:rPr>
              <w:t xml:space="preserve">PC12- </w:t>
            </w:r>
            <w:r w:rsidRPr="00B62F6F">
              <w:rPr>
                <w:rFonts w:ascii="Arial Narrow" w:hAnsi="Arial Narrow" w:cstheme="minorHAnsi"/>
                <w:bCs/>
                <w:sz w:val="24"/>
                <w:szCs w:val="24"/>
              </w:rPr>
              <w:t>Laying damp proof course using chemicals</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642"/>
        </w:trPr>
        <w:tc>
          <w:tcPr>
            <w:tcW w:w="3168" w:type="dxa"/>
            <w:vMerge/>
          </w:tcPr>
          <w:p w:rsidR="00B83194" w:rsidRPr="00B62F6F" w:rsidRDefault="00B83194" w:rsidP="003F33DF">
            <w:pPr>
              <w:pStyle w:val="ListParagraph"/>
              <w:numPr>
                <w:ilvl w:val="0"/>
                <w:numId w:val="6"/>
              </w:numPr>
              <w:spacing w:after="120"/>
              <w:rPr>
                <w:rFonts w:ascii="Arial Narrow" w:hAnsi="Arial Narrow"/>
                <w:sz w:val="24"/>
                <w:szCs w:val="24"/>
              </w:rPr>
            </w:pPr>
          </w:p>
        </w:tc>
        <w:tc>
          <w:tcPr>
            <w:tcW w:w="4590" w:type="dxa"/>
            <w:tcBorders>
              <w:top w:val="single" w:sz="4" w:space="0" w:color="auto"/>
              <w:bottom w:val="single" w:sz="4" w:space="0" w:color="auto"/>
            </w:tcBorders>
          </w:tcPr>
          <w:p w:rsidR="00B83194" w:rsidRPr="00B62F6F" w:rsidRDefault="00B83194" w:rsidP="006A0D7B">
            <w:pPr>
              <w:rPr>
                <w:rFonts w:ascii="Arial Narrow" w:hAnsi="Arial Narrow" w:cstheme="minorHAnsi"/>
                <w:bCs/>
                <w:sz w:val="24"/>
                <w:szCs w:val="24"/>
              </w:rPr>
            </w:pPr>
            <w:r w:rsidRPr="00B62F6F">
              <w:rPr>
                <w:rFonts w:ascii="Arial Narrow" w:hAnsi="Arial Narrow" w:cstheme="minorHAnsi"/>
                <w:b/>
                <w:sz w:val="24"/>
                <w:szCs w:val="24"/>
              </w:rPr>
              <w:t>PC13-</w:t>
            </w:r>
            <w:r w:rsidRPr="00B62F6F">
              <w:rPr>
                <w:rFonts w:ascii="Arial Narrow" w:hAnsi="Arial Narrow" w:cstheme="minorHAnsi"/>
                <w:bCs/>
                <w:sz w:val="24"/>
                <w:szCs w:val="24"/>
              </w:rPr>
              <w:t>Building materials – Identification, selection, uses for masonry work</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462"/>
        </w:trPr>
        <w:tc>
          <w:tcPr>
            <w:tcW w:w="3168" w:type="dxa"/>
            <w:vMerge/>
          </w:tcPr>
          <w:p w:rsidR="00B83194" w:rsidRPr="00B62F6F" w:rsidRDefault="00B83194" w:rsidP="003F33DF">
            <w:pPr>
              <w:pStyle w:val="ListParagraph"/>
              <w:numPr>
                <w:ilvl w:val="0"/>
                <w:numId w:val="6"/>
              </w:numPr>
              <w:spacing w:after="120"/>
              <w:rPr>
                <w:rFonts w:ascii="Arial Narrow" w:hAnsi="Arial Narrow"/>
                <w:sz w:val="24"/>
                <w:szCs w:val="24"/>
              </w:rPr>
            </w:pPr>
          </w:p>
        </w:tc>
        <w:tc>
          <w:tcPr>
            <w:tcW w:w="4590" w:type="dxa"/>
            <w:tcBorders>
              <w:top w:val="single" w:sz="4" w:space="0" w:color="auto"/>
              <w:bottom w:val="single" w:sz="4" w:space="0" w:color="auto"/>
            </w:tcBorders>
          </w:tcPr>
          <w:p w:rsidR="00B83194" w:rsidRPr="00B62F6F" w:rsidRDefault="00B83194" w:rsidP="006A0D7B">
            <w:pPr>
              <w:rPr>
                <w:rFonts w:ascii="Arial Narrow" w:hAnsi="Arial Narrow" w:cstheme="minorHAnsi"/>
                <w:bCs/>
                <w:sz w:val="24"/>
                <w:szCs w:val="24"/>
              </w:rPr>
            </w:pPr>
            <w:r w:rsidRPr="00B62F6F">
              <w:rPr>
                <w:rFonts w:ascii="Arial Narrow" w:hAnsi="Arial Narrow" w:cstheme="minorHAnsi"/>
                <w:b/>
                <w:sz w:val="24"/>
                <w:szCs w:val="24"/>
              </w:rPr>
              <w:t>PC14-</w:t>
            </w:r>
            <w:r w:rsidRPr="00B62F6F">
              <w:rPr>
                <w:rFonts w:ascii="Arial Narrow" w:hAnsi="Arial Narrow" w:cstheme="minorHAnsi"/>
                <w:bCs/>
                <w:sz w:val="24"/>
                <w:szCs w:val="24"/>
              </w:rPr>
              <w:t>Understands tolerance on house keeping</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696"/>
        </w:trPr>
        <w:tc>
          <w:tcPr>
            <w:tcW w:w="3168" w:type="dxa"/>
            <w:vMerge/>
          </w:tcPr>
          <w:p w:rsidR="00B83194" w:rsidRPr="00B62F6F" w:rsidRDefault="00B83194" w:rsidP="003F33DF">
            <w:pPr>
              <w:pStyle w:val="ListParagraph"/>
              <w:numPr>
                <w:ilvl w:val="0"/>
                <w:numId w:val="6"/>
              </w:numPr>
              <w:spacing w:after="120"/>
              <w:rPr>
                <w:rFonts w:ascii="Arial Narrow" w:hAnsi="Arial Narrow"/>
                <w:sz w:val="24"/>
                <w:szCs w:val="24"/>
              </w:rPr>
            </w:pPr>
          </w:p>
        </w:tc>
        <w:tc>
          <w:tcPr>
            <w:tcW w:w="4590" w:type="dxa"/>
            <w:tcBorders>
              <w:top w:val="single" w:sz="4" w:space="0" w:color="auto"/>
              <w:bottom w:val="single" w:sz="4" w:space="0" w:color="auto"/>
            </w:tcBorders>
          </w:tcPr>
          <w:p w:rsidR="00B83194" w:rsidRPr="00B62F6F" w:rsidRDefault="00B83194" w:rsidP="006A0D7B">
            <w:pPr>
              <w:rPr>
                <w:rFonts w:ascii="Arial Narrow" w:hAnsi="Arial Narrow" w:cstheme="minorHAnsi"/>
                <w:bCs/>
                <w:sz w:val="24"/>
                <w:szCs w:val="24"/>
              </w:rPr>
            </w:pPr>
            <w:r w:rsidRPr="00B62F6F">
              <w:rPr>
                <w:rFonts w:ascii="Arial Narrow" w:hAnsi="Arial Narrow" w:cstheme="minorHAnsi"/>
                <w:b/>
                <w:sz w:val="24"/>
                <w:szCs w:val="24"/>
              </w:rPr>
              <w:t>PC15</w:t>
            </w:r>
            <w:r w:rsidRPr="00B62F6F">
              <w:rPr>
                <w:rFonts w:ascii="Arial Narrow" w:hAnsi="Arial Narrow" w:cstheme="minorHAnsi"/>
                <w:bCs/>
                <w:sz w:val="24"/>
                <w:szCs w:val="24"/>
              </w:rPr>
              <w:t>- Knowledge on different types of soils and their bearing capacities, anti termite treatment</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579"/>
        </w:trPr>
        <w:tc>
          <w:tcPr>
            <w:tcW w:w="3168" w:type="dxa"/>
            <w:vMerge/>
          </w:tcPr>
          <w:p w:rsidR="00B83194" w:rsidRPr="00B62F6F" w:rsidRDefault="00B83194" w:rsidP="003F33DF">
            <w:pPr>
              <w:pStyle w:val="ListParagraph"/>
              <w:numPr>
                <w:ilvl w:val="0"/>
                <w:numId w:val="6"/>
              </w:numPr>
              <w:spacing w:after="120"/>
              <w:rPr>
                <w:rFonts w:ascii="Arial Narrow" w:hAnsi="Arial Narrow"/>
                <w:sz w:val="24"/>
                <w:szCs w:val="24"/>
              </w:rPr>
            </w:pPr>
          </w:p>
        </w:tc>
        <w:tc>
          <w:tcPr>
            <w:tcW w:w="4590" w:type="dxa"/>
            <w:tcBorders>
              <w:top w:val="single" w:sz="4" w:space="0" w:color="auto"/>
              <w:bottom w:val="single" w:sz="4" w:space="0" w:color="auto"/>
            </w:tcBorders>
          </w:tcPr>
          <w:p w:rsidR="00B83194" w:rsidRDefault="00B83194" w:rsidP="006A0D7B">
            <w:pPr>
              <w:rPr>
                <w:rFonts w:ascii="Arial Narrow" w:hAnsi="Arial Narrow" w:cstheme="minorHAnsi"/>
                <w:bCs/>
                <w:sz w:val="24"/>
                <w:szCs w:val="24"/>
              </w:rPr>
            </w:pPr>
            <w:r w:rsidRPr="00B62F6F">
              <w:rPr>
                <w:rFonts w:ascii="Arial Narrow" w:hAnsi="Arial Narrow" w:cstheme="minorHAnsi"/>
                <w:b/>
                <w:sz w:val="24"/>
                <w:szCs w:val="24"/>
              </w:rPr>
              <w:t xml:space="preserve">PC16- </w:t>
            </w:r>
            <w:r w:rsidRPr="00B62F6F">
              <w:rPr>
                <w:rFonts w:ascii="Arial Narrow" w:hAnsi="Arial Narrow" w:cstheme="minorHAnsi"/>
                <w:bCs/>
                <w:sz w:val="24"/>
                <w:szCs w:val="24"/>
              </w:rPr>
              <w:t>Setting out and marking on the ground for building layout</w:t>
            </w:r>
          </w:p>
          <w:p w:rsidR="00F852CD" w:rsidRPr="00B62F6F" w:rsidRDefault="00F852CD" w:rsidP="006A0D7B">
            <w:pPr>
              <w:rPr>
                <w:rFonts w:ascii="Arial Narrow" w:hAnsi="Arial Narrow" w:cstheme="minorHAnsi"/>
                <w:bCs/>
                <w:sz w:val="24"/>
                <w:szCs w:val="24"/>
              </w:rPr>
            </w:pP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444"/>
        </w:trPr>
        <w:tc>
          <w:tcPr>
            <w:tcW w:w="3168" w:type="dxa"/>
            <w:vMerge/>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tcPr>
          <w:p w:rsidR="00B83194" w:rsidRPr="00B62F6F" w:rsidRDefault="00B83194" w:rsidP="006A0D7B">
            <w:pPr>
              <w:rPr>
                <w:rFonts w:ascii="Arial Narrow" w:hAnsi="Arial Narrow" w:cstheme="minorHAnsi"/>
                <w:b/>
                <w:sz w:val="24"/>
                <w:szCs w:val="24"/>
              </w:rPr>
            </w:pPr>
            <w:r w:rsidRPr="00B62F6F">
              <w:rPr>
                <w:rFonts w:ascii="Arial Narrow" w:hAnsi="Arial Narrow" w:cstheme="minorHAnsi"/>
                <w:b/>
                <w:sz w:val="24"/>
                <w:szCs w:val="24"/>
              </w:rPr>
              <w:t xml:space="preserve">PC17- </w:t>
            </w:r>
            <w:r w:rsidRPr="00B62F6F">
              <w:rPr>
                <w:rFonts w:ascii="Arial Narrow" w:hAnsi="Arial Narrow" w:cstheme="minorHAnsi"/>
                <w:bCs/>
                <w:sz w:val="24"/>
                <w:szCs w:val="24"/>
              </w:rPr>
              <w:t>Knowledge on T junction in English bond</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696"/>
        </w:trPr>
        <w:tc>
          <w:tcPr>
            <w:tcW w:w="3168" w:type="dxa"/>
            <w:vMerge/>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tcPr>
          <w:p w:rsidR="00B83194" w:rsidRPr="00B62F6F" w:rsidRDefault="00B83194" w:rsidP="006A0D7B">
            <w:pPr>
              <w:rPr>
                <w:rFonts w:ascii="Arial Narrow" w:hAnsi="Arial Narrow" w:cstheme="minorHAnsi"/>
                <w:b/>
                <w:sz w:val="24"/>
                <w:szCs w:val="24"/>
              </w:rPr>
            </w:pPr>
            <w:r w:rsidRPr="00B62F6F">
              <w:rPr>
                <w:rFonts w:ascii="Arial Narrow" w:hAnsi="Arial Narrow" w:cstheme="minorHAnsi"/>
                <w:b/>
                <w:sz w:val="24"/>
                <w:szCs w:val="24"/>
              </w:rPr>
              <w:t>PC18-</w:t>
            </w:r>
            <w:r w:rsidRPr="00B62F6F">
              <w:rPr>
                <w:rFonts w:ascii="Arial Narrow" w:hAnsi="Arial Narrow" w:cstheme="minorHAnsi"/>
                <w:bCs/>
                <w:sz w:val="24"/>
                <w:szCs w:val="24"/>
              </w:rPr>
              <w:t xml:space="preserve"> Understands foundations, basement, damp proof course as building components</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70"/>
        </w:trPr>
        <w:tc>
          <w:tcPr>
            <w:tcW w:w="3168" w:type="dxa"/>
            <w:vMerge/>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tcPr>
          <w:p w:rsidR="00B83194" w:rsidRDefault="00B83194" w:rsidP="006A0D7B">
            <w:pPr>
              <w:rPr>
                <w:rFonts w:ascii="Arial Narrow" w:hAnsi="Arial Narrow" w:cstheme="minorHAnsi"/>
                <w:bCs/>
                <w:sz w:val="24"/>
                <w:szCs w:val="24"/>
              </w:rPr>
            </w:pPr>
            <w:r w:rsidRPr="00B62F6F">
              <w:rPr>
                <w:rFonts w:ascii="Arial Narrow" w:hAnsi="Arial Narrow" w:cstheme="minorHAnsi"/>
                <w:b/>
                <w:sz w:val="24"/>
                <w:szCs w:val="24"/>
              </w:rPr>
              <w:t>PC19-</w:t>
            </w:r>
            <w:r w:rsidRPr="00B62F6F">
              <w:rPr>
                <w:rFonts w:ascii="Arial Narrow" w:hAnsi="Arial Narrow" w:cstheme="minorHAnsi"/>
                <w:bCs/>
                <w:sz w:val="24"/>
                <w:szCs w:val="24"/>
              </w:rPr>
              <w:t xml:space="preserve"> Knowledge on ingredients and types of mortars</w:t>
            </w:r>
          </w:p>
          <w:p w:rsidR="00F852CD" w:rsidRPr="00B62F6F" w:rsidRDefault="00F852CD" w:rsidP="006A0D7B">
            <w:pPr>
              <w:rPr>
                <w:rFonts w:ascii="Arial Narrow" w:hAnsi="Arial Narrow" w:cstheme="minorHAnsi"/>
                <w:b/>
                <w:sz w:val="24"/>
                <w:szCs w:val="24"/>
              </w:rPr>
            </w:pP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372"/>
        </w:trPr>
        <w:tc>
          <w:tcPr>
            <w:tcW w:w="3168" w:type="dxa"/>
            <w:vMerge/>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tcPr>
          <w:p w:rsidR="00B83194" w:rsidRDefault="00B83194" w:rsidP="006A0D7B">
            <w:pPr>
              <w:rPr>
                <w:rFonts w:ascii="Arial Narrow" w:hAnsi="Arial Narrow" w:cstheme="minorHAnsi"/>
                <w:bCs/>
                <w:sz w:val="24"/>
                <w:szCs w:val="24"/>
              </w:rPr>
            </w:pPr>
            <w:r w:rsidRPr="00B62F6F">
              <w:rPr>
                <w:rFonts w:ascii="Arial Narrow" w:hAnsi="Arial Narrow" w:cstheme="minorHAnsi"/>
                <w:b/>
                <w:sz w:val="24"/>
                <w:szCs w:val="24"/>
              </w:rPr>
              <w:t>PC20-</w:t>
            </w:r>
            <w:r w:rsidRPr="00B62F6F">
              <w:rPr>
                <w:rFonts w:ascii="Arial Narrow" w:hAnsi="Arial Narrow" w:cstheme="minorHAnsi"/>
                <w:bCs/>
                <w:sz w:val="24"/>
                <w:szCs w:val="24"/>
              </w:rPr>
              <w:t xml:space="preserve"> Mixing, laying and placing good mortar</w:t>
            </w:r>
          </w:p>
          <w:p w:rsidR="00F852CD" w:rsidRPr="00B62F6F" w:rsidRDefault="00F852CD" w:rsidP="006A0D7B">
            <w:pPr>
              <w:rPr>
                <w:rFonts w:ascii="Arial Narrow" w:hAnsi="Arial Narrow" w:cstheme="minorHAnsi"/>
                <w:b/>
                <w:sz w:val="24"/>
                <w:szCs w:val="24"/>
              </w:rPr>
            </w:pP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lastRenderedPageBreak/>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70"/>
        </w:trPr>
        <w:tc>
          <w:tcPr>
            <w:tcW w:w="3168" w:type="dxa"/>
            <w:vMerge/>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tcPr>
          <w:p w:rsidR="00B83194" w:rsidRDefault="00B83194" w:rsidP="006A0D7B">
            <w:pPr>
              <w:rPr>
                <w:rFonts w:ascii="Arial Narrow" w:hAnsi="Arial Narrow" w:cstheme="minorHAnsi"/>
                <w:bCs/>
                <w:sz w:val="24"/>
                <w:szCs w:val="24"/>
              </w:rPr>
            </w:pPr>
            <w:r w:rsidRPr="00B62F6F">
              <w:rPr>
                <w:rFonts w:ascii="Arial Narrow" w:hAnsi="Arial Narrow" w:cstheme="minorHAnsi"/>
                <w:b/>
                <w:sz w:val="24"/>
                <w:szCs w:val="24"/>
              </w:rPr>
              <w:t>PC21-</w:t>
            </w:r>
            <w:r w:rsidRPr="00B62F6F">
              <w:rPr>
                <w:rFonts w:ascii="Arial Narrow" w:hAnsi="Arial Narrow" w:cstheme="minorHAnsi"/>
                <w:bCs/>
                <w:sz w:val="24"/>
                <w:szCs w:val="24"/>
              </w:rPr>
              <w:t xml:space="preserve"> Understands concreting of foundations, </w:t>
            </w:r>
            <w:r w:rsidR="008F4806" w:rsidRPr="00B62F6F">
              <w:rPr>
                <w:rFonts w:ascii="Arial Narrow" w:hAnsi="Arial Narrow" w:cstheme="minorHAnsi"/>
                <w:bCs/>
                <w:sz w:val="24"/>
                <w:szCs w:val="24"/>
              </w:rPr>
              <w:t>columns</w:t>
            </w:r>
            <w:r w:rsidRPr="00B62F6F">
              <w:rPr>
                <w:rFonts w:ascii="Arial Narrow" w:hAnsi="Arial Narrow" w:cstheme="minorHAnsi"/>
                <w:bCs/>
                <w:sz w:val="24"/>
                <w:szCs w:val="24"/>
              </w:rPr>
              <w:t xml:space="preserve"> and roofs</w:t>
            </w:r>
          </w:p>
          <w:p w:rsidR="00F852CD" w:rsidRPr="00B62F6F" w:rsidRDefault="00F852CD" w:rsidP="006A0D7B">
            <w:pPr>
              <w:rPr>
                <w:rFonts w:ascii="Arial Narrow" w:hAnsi="Arial Narrow" w:cstheme="minorHAnsi"/>
                <w:b/>
                <w:sz w:val="24"/>
                <w:szCs w:val="24"/>
              </w:rPr>
            </w:pP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70"/>
        </w:trPr>
        <w:tc>
          <w:tcPr>
            <w:tcW w:w="3168" w:type="dxa"/>
            <w:vMerge/>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tcPr>
          <w:p w:rsidR="00B83194" w:rsidRDefault="00B83194" w:rsidP="006A0D7B">
            <w:pPr>
              <w:rPr>
                <w:rFonts w:ascii="Arial Narrow" w:hAnsi="Arial Narrow" w:cstheme="minorHAnsi"/>
                <w:bCs/>
                <w:sz w:val="24"/>
                <w:szCs w:val="24"/>
              </w:rPr>
            </w:pPr>
            <w:r w:rsidRPr="00B62F6F">
              <w:rPr>
                <w:rFonts w:ascii="Arial Narrow" w:hAnsi="Arial Narrow" w:cstheme="minorHAnsi"/>
                <w:b/>
                <w:sz w:val="24"/>
                <w:szCs w:val="24"/>
              </w:rPr>
              <w:t>PC22</w:t>
            </w:r>
            <w:r w:rsidRPr="00B62F6F">
              <w:rPr>
                <w:rFonts w:ascii="Arial Narrow" w:hAnsi="Arial Narrow" w:cstheme="minorHAnsi"/>
                <w:bCs/>
                <w:sz w:val="24"/>
                <w:szCs w:val="24"/>
              </w:rPr>
              <w:t>- Understands types and construction of stone machinery and termite proofing</w:t>
            </w:r>
          </w:p>
          <w:p w:rsidR="00F852CD" w:rsidRPr="00B62F6F" w:rsidRDefault="00F852CD" w:rsidP="006A0D7B">
            <w:pPr>
              <w:rPr>
                <w:rFonts w:ascii="Arial Narrow" w:hAnsi="Arial Narrow" w:cstheme="minorHAnsi"/>
                <w:b/>
                <w:sz w:val="24"/>
                <w:szCs w:val="24"/>
              </w:rPr>
            </w:pP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219"/>
        </w:trPr>
        <w:tc>
          <w:tcPr>
            <w:tcW w:w="3168" w:type="dxa"/>
            <w:vMerge/>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tcPr>
          <w:p w:rsidR="00B83194" w:rsidRDefault="00B83194" w:rsidP="006A0D7B">
            <w:pPr>
              <w:rPr>
                <w:rFonts w:ascii="Arial Narrow" w:hAnsi="Arial Narrow" w:cstheme="minorHAnsi"/>
                <w:bCs/>
                <w:sz w:val="24"/>
                <w:szCs w:val="24"/>
              </w:rPr>
            </w:pPr>
            <w:r w:rsidRPr="00B62F6F">
              <w:rPr>
                <w:rFonts w:ascii="Arial Narrow" w:hAnsi="Arial Narrow" w:cstheme="minorHAnsi"/>
                <w:b/>
                <w:sz w:val="24"/>
                <w:szCs w:val="24"/>
              </w:rPr>
              <w:t xml:space="preserve">PC23- </w:t>
            </w:r>
            <w:r w:rsidRPr="00B62F6F">
              <w:rPr>
                <w:rFonts w:ascii="Arial Narrow" w:hAnsi="Arial Narrow" w:cstheme="minorHAnsi"/>
                <w:bCs/>
                <w:sz w:val="24"/>
                <w:szCs w:val="24"/>
              </w:rPr>
              <w:t>Ingredients and specification of concrete mixing and its conveying</w:t>
            </w:r>
          </w:p>
          <w:p w:rsidR="00F852CD" w:rsidRPr="00B62F6F" w:rsidRDefault="00F852CD" w:rsidP="006A0D7B">
            <w:pPr>
              <w:rPr>
                <w:rFonts w:ascii="Arial Narrow" w:hAnsi="Arial Narrow" w:cstheme="minorHAnsi"/>
                <w:b/>
                <w:sz w:val="24"/>
                <w:szCs w:val="24"/>
              </w:rPr>
            </w:pP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450"/>
        </w:trPr>
        <w:tc>
          <w:tcPr>
            <w:tcW w:w="3168" w:type="dxa"/>
            <w:vMerge/>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tcPr>
          <w:p w:rsidR="00B83194" w:rsidRDefault="00B83194" w:rsidP="006A0D7B">
            <w:pPr>
              <w:rPr>
                <w:rFonts w:ascii="Arial Narrow" w:hAnsi="Arial Narrow" w:cstheme="minorHAnsi"/>
                <w:bCs/>
                <w:sz w:val="24"/>
                <w:szCs w:val="24"/>
              </w:rPr>
            </w:pPr>
            <w:r w:rsidRPr="00B62F6F">
              <w:rPr>
                <w:rFonts w:ascii="Arial Narrow" w:hAnsi="Arial Narrow" w:cstheme="minorHAnsi"/>
                <w:b/>
                <w:sz w:val="24"/>
                <w:szCs w:val="24"/>
              </w:rPr>
              <w:t xml:space="preserve">PC24- </w:t>
            </w:r>
            <w:r w:rsidRPr="00B62F6F">
              <w:rPr>
                <w:rFonts w:ascii="Arial Narrow" w:hAnsi="Arial Narrow" w:cstheme="minorHAnsi"/>
                <w:bCs/>
                <w:sz w:val="24"/>
                <w:szCs w:val="24"/>
              </w:rPr>
              <w:t>Types and construction of brick masonry, casting of lintels and sunshades</w:t>
            </w:r>
          </w:p>
          <w:p w:rsidR="00F852CD" w:rsidRPr="00B62F6F" w:rsidRDefault="00F852CD" w:rsidP="006A0D7B">
            <w:pPr>
              <w:rPr>
                <w:rFonts w:ascii="Arial Narrow" w:hAnsi="Arial Narrow" w:cstheme="minorHAnsi"/>
                <w:b/>
                <w:sz w:val="24"/>
                <w:szCs w:val="24"/>
              </w:rPr>
            </w:pP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417"/>
        </w:trPr>
        <w:tc>
          <w:tcPr>
            <w:tcW w:w="3168" w:type="dxa"/>
            <w:vMerge/>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tcPr>
          <w:p w:rsidR="00B83194" w:rsidRDefault="00B83194" w:rsidP="006A0D7B">
            <w:pPr>
              <w:rPr>
                <w:rFonts w:ascii="Arial Narrow" w:hAnsi="Arial Narrow" w:cstheme="minorHAnsi"/>
                <w:bCs/>
                <w:sz w:val="24"/>
                <w:szCs w:val="24"/>
              </w:rPr>
            </w:pPr>
            <w:r w:rsidRPr="00B62F6F">
              <w:rPr>
                <w:rFonts w:ascii="Arial Narrow" w:hAnsi="Arial Narrow" w:cstheme="minorHAnsi"/>
                <w:b/>
                <w:sz w:val="24"/>
                <w:szCs w:val="24"/>
              </w:rPr>
              <w:t xml:space="preserve">PC25- </w:t>
            </w:r>
            <w:r w:rsidRPr="00B62F6F">
              <w:rPr>
                <w:rFonts w:ascii="Arial Narrow" w:hAnsi="Arial Narrow" w:cstheme="minorHAnsi"/>
                <w:bCs/>
                <w:sz w:val="24"/>
                <w:szCs w:val="24"/>
              </w:rPr>
              <w:t xml:space="preserve">Concreting of footings, </w:t>
            </w:r>
            <w:r w:rsidR="006A0D7B" w:rsidRPr="00B62F6F">
              <w:rPr>
                <w:rFonts w:ascii="Arial Narrow" w:hAnsi="Arial Narrow" w:cstheme="minorHAnsi"/>
                <w:bCs/>
                <w:sz w:val="24"/>
                <w:szCs w:val="24"/>
              </w:rPr>
              <w:t>columns</w:t>
            </w:r>
            <w:r w:rsidRPr="00B62F6F">
              <w:rPr>
                <w:rFonts w:ascii="Arial Narrow" w:hAnsi="Arial Narrow" w:cstheme="minorHAnsi"/>
                <w:bCs/>
                <w:sz w:val="24"/>
                <w:szCs w:val="24"/>
              </w:rPr>
              <w:t>, lintels, sunshades, beams, slabs and stairs</w:t>
            </w:r>
          </w:p>
          <w:p w:rsidR="00F852CD" w:rsidRPr="00B62F6F" w:rsidRDefault="00F852CD" w:rsidP="006A0D7B">
            <w:pPr>
              <w:rPr>
                <w:rFonts w:ascii="Arial Narrow" w:hAnsi="Arial Narrow" w:cstheme="minorHAnsi"/>
                <w:b/>
                <w:sz w:val="24"/>
                <w:szCs w:val="24"/>
              </w:rPr>
            </w:pP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309"/>
        </w:trPr>
        <w:tc>
          <w:tcPr>
            <w:tcW w:w="3168" w:type="dxa"/>
            <w:vMerge/>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tcPr>
          <w:p w:rsidR="00B83194" w:rsidRDefault="00B83194" w:rsidP="006A0D7B">
            <w:pPr>
              <w:rPr>
                <w:rFonts w:ascii="Arial Narrow" w:hAnsi="Arial Narrow" w:cstheme="minorHAnsi"/>
                <w:bCs/>
                <w:sz w:val="24"/>
                <w:szCs w:val="24"/>
              </w:rPr>
            </w:pPr>
            <w:r w:rsidRPr="00B62F6F">
              <w:rPr>
                <w:rFonts w:ascii="Arial Narrow" w:hAnsi="Arial Narrow" w:cstheme="minorHAnsi"/>
                <w:b/>
                <w:sz w:val="24"/>
                <w:szCs w:val="24"/>
              </w:rPr>
              <w:t xml:space="preserve">PC26 – </w:t>
            </w:r>
            <w:r w:rsidRPr="00B62F6F">
              <w:rPr>
                <w:rFonts w:ascii="Arial Narrow" w:hAnsi="Arial Narrow" w:cstheme="minorHAnsi"/>
                <w:bCs/>
                <w:sz w:val="24"/>
                <w:szCs w:val="24"/>
              </w:rPr>
              <w:t>Plastering and pointing of walls and ceilings</w:t>
            </w:r>
          </w:p>
          <w:p w:rsidR="00F852CD" w:rsidRPr="00B62F6F" w:rsidRDefault="00F852CD" w:rsidP="006A0D7B">
            <w:pPr>
              <w:rPr>
                <w:rFonts w:ascii="Arial Narrow" w:hAnsi="Arial Narrow" w:cstheme="minorHAnsi"/>
                <w:b/>
                <w:sz w:val="24"/>
                <w:szCs w:val="24"/>
              </w:rPr>
            </w:pP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534"/>
        </w:trPr>
        <w:tc>
          <w:tcPr>
            <w:tcW w:w="3168" w:type="dxa"/>
            <w:vMerge/>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tcPr>
          <w:p w:rsidR="00B83194" w:rsidRDefault="00B83194" w:rsidP="006A0D7B">
            <w:pPr>
              <w:rPr>
                <w:rFonts w:ascii="Arial Narrow" w:hAnsi="Arial Narrow" w:cstheme="minorHAnsi"/>
                <w:bCs/>
                <w:sz w:val="24"/>
                <w:szCs w:val="24"/>
              </w:rPr>
            </w:pPr>
            <w:r w:rsidRPr="00B62F6F">
              <w:rPr>
                <w:rFonts w:ascii="Arial Narrow" w:hAnsi="Arial Narrow" w:cstheme="minorHAnsi"/>
                <w:b/>
                <w:sz w:val="24"/>
                <w:szCs w:val="24"/>
              </w:rPr>
              <w:t xml:space="preserve">PC27- </w:t>
            </w:r>
            <w:r w:rsidRPr="00B62F6F">
              <w:rPr>
                <w:rFonts w:ascii="Arial Narrow" w:hAnsi="Arial Narrow" w:cstheme="minorHAnsi"/>
                <w:bCs/>
                <w:sz w:val="24"/>
                <w:szCs w:val="24"/>
              </w:rPr>
              <w:t>Knowledge on pipes used in building construction and flooring with tiles</w:t>
            </w:r>
          </w:p>
          <w:p w:rsidR="00F852CD" w:rsidRPr="00B62F6F" w:rsidRDefault="00F852CD" w:rsidP="006A0D7B">
            <w:pPr>
              <w:rPr>
                <w:rFonts w:ascii="Arial Narrow" w:hAnsi="Arial Narrow" w:cstheme="minorHAnsi"/>
                <w:b/>
                <w:sz w:val="24"/>
                <w:szCs w:val="24"/>
              </w:rPr>
            </w:pP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507"/>
        </w:trPr>
        <w:tc>
          <w:tcPr>
            <w:tcW w:w="3168" w:type="dxa"/>
            <w:vMerge/>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tcPr>
          <w:p w:rsidR="00B83194" w:rsidRDefault="00B83194" w:rsidP="006A0D7B">
            <w:pPr>
              <w:rPr>
                <w:rFonts w:ascii="Arial Narrow" w:hAnsi="Arial Narrow" w:cstheme="minorHAnsi"/>
                <w:b/>
                <w:sz w:val="24"/>
                <w:szCs w:val="24"/>
              </w:rPr>
            </w:pPr>
            <w:r w:rsidRPr="00B62F6F">
              <w:rPr>
                <w:rFonts w:ascii="Arial Narrow" w:hAnsi="Arial Narrow" w:cstheme="minorHAnsi"/>
                <w:b/>
                <w:sz w:val="24"/>
                <w:szCs w:val="24"/>
              </w:rPr>
              <w:t xml:space="preserve">PC28 – </w:t>
            </w:r>
            <w:r w:rsidRPr="00B62F6F">
              <w:rPr>
                <w:rFonts w:ascii="Arial Narrow" w:hAnsi="Arial Narrow" w:cstheme="minorHAnsi"/>
                <w:bCs/>
                <w:sz w:val="24"/>
                <w:szCs w:val="24"/>
              </w:rPr>
              <w:t>Admixtures and chemicals and water proofing compounds used in machinery</w:t>
            </w:r>
            <w:r w:rsidRPr="00B62F6F">
              <w:rPr>
                <w:rFonts w:ascii="Arial Narrow" w:hAnsi="Arial Narrow" w:cstheme="minorHAnsi"/>
                <w:b/>
                <w:sz w:val="24"/>
                <w:szCs w:val="24"/>
              </w:rPr>
              <w:t xml:space="preserve"> </w:t>
            </w:r>
          </w:p>
          <w:p w:rsidR="00F852CD" w:rsidRPr="00B62F6F" w:rsidRDefault="00F852CD" w:rsidP="006A0D7B">
            <w:pPr>
              <w:rPr>
                <w:rFonts w:ascii="Arial Narrow" w:hAnsi="Arial Narrow"/>
                <w:sz w:val="24"/>
                <w:szCs w:val="24"/>
              </w:rPr>
            </w:pP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291"/>
        </w:trPr>
        <w:tc>
          <w:tcPr>
            <w:tcW w:w="3168" w:type="dxa"/>
            <w:vMerge/>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tcPr>
          <w:p w:rsidR="00B83194" w:rsidRDefault="00B83194" w:rsidP="006A0D7B">
            <w:pPr>
              <w:rPr>
                <w:rFonts w:ascii="Arial Narrow" w:hAnsi="Arial Narrow" w:cstheme="minorHAnsi"/>
                <w:bCs/>
                <w:sz w:val="24"/>
                <w:szCs w:val="24"/>
              </w:rPr>
            </w:pPr>
            <w:r w:rsidRPr="00B62F6F">
              <w:rPr>
                <w:rFonts w:ascii="Arial Narrow" w:hAnsi="Arial Narrow" w:cstheme="minorHAnsi"/>
                <w:b/>
                <w:sz w:val="24"/>
                <w:szCs w:val="24"/>
              </w:rPr>
              <w:t>PC29</w:t>
            </w:r>
            <w:r w:rsidRPr="00B62F6F">
              <w:rPr>
                <w:rFonts w:ascii="Arial Narrow" w:hAnsi="Arial Narrow" w:cstheme="minorHAnsi"/>
                <w:bCs/>
                <w:sz w:val="24"/>
                <w:szCs w:val="24"/>
              </w:rPr>
              <w:t>- Types of plastering and jointing</w:t>
            </w:r>
          </w:p>
          <w:p w:rsidR="00F852CD" w:rsidRPr="00B62F6F" w:rsidRDefault="00F852CD" w:rsidP="006A0D7B">
            <w:pPr>
              <w:rPr>
                <w:rFonts w:ascii="Arial Narrow" w:hAnsi="Arial Narrow"/>
                <w:sz w:val="24"/>
                <w:szCs w:val="24"/>
              </w:rPr>
            </w:pP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462"/>
        </w:trPr>
        <w:tc>
          <w:tcPr>
            <w:tcW w:w="3168" w:type="dxa"/>
            <w:vMerge/>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tcPr>
          <w:p w:rsidR="00B83194" w:rsidRDefault="00B83194" w:rsidP="006A0D7B">
            <w:pPr>
              <w:rPr>
                <w:rFonts w:ascii="Arial Narrow" w:hAnsi="Arial Narrow" w:cstheme="minorHAnsi"/>
                <w:bCs/>
                <w:sz w:val="24"/>
                <w:szCs w:val="24"/>
              </w:rPr>
            </w:pPr>
            <w:r w:rsidRPr="00B62F6F">
              <w:rPr>
                <w:rFonts w:ascii="Arial Narrow" w:hAnsi="Arial Narrow" w:cstheme="minorHAnsi"/>
                <w:b/>
                <w:sz w:val="24"/>
                <w:szCs w:val="24"/>
              </w:rPr>
              <w:t xml:space="preserve">PC30 – </w:t>
            </w:r>
            <w:r w:rsidRPr="00B62F6F">
              <w:rPr>
                <w:rFonts w:ascii="Arial Narrow" w:hAnsi="Arial Narrow" w:cstheme="minorHAnsi"/>
                <w:bCs/>
                <w:sz w:val="24"/>
                <w:szCs w:val="24"/>
              </w:rPr>
              <w:t>Knowledge on Cross Junction in English Bond</w:t>
            </w:r>
          </w:p>
          <w:p w:rsidR="00F852CD" w:rsidRPr="00B62F6F" w:rsidRDefault="00F852CD" w:rsidP="006A0D7B">
            <w:pPr>
              <w:rPr>
                <w:rFonts w:ascii="Arial Narrow" w:hAnsi="Arial Narrow"/>
                <w:sz w:val="24"/>
                <w:szCs w:val="24"/>
              </w:rPr>
            </w:pP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651"/>
        </w:trPr>
        <w:tc>
          <w:tcPr>
            <w:tcW w:w="3168" w:type="dxa"/>
            <w:vMerge/>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tcPr>
          <w:p w:rsidR="00B83194" w:rsidRDefault="00B83194" w:rsidP="006A0D7B">
            <w:pPr>
              <w:rPr>
                <w:rFonts w:ascii="Arial Narrow" w:hAnsi="Arial Narrow" w:cstheme="minorHAnsi"/>
                <w:bCs/>
                <w:sz w:val="24"/>
                <w:szCs w:val="24"/>
              </w:rPr>
            </w:pPr>
            <w:r w:rsidRPr="00B62F6F">
              <w:rPr>
                <w:rFonts w:ascii="Arial Narrow" w:hAnsi="Arial Narrow" w:cstheme="minorHAnsi"/>
                <w:b/>
                <w:sz w:val="24"/>
                <w:szCs w:val="24"/>
              </w:rPr>
              <w:t>PC31-</w:t>
            </w:r>
            <w:r w:rsidRPr="00B62F6F">
              <w:rPr>
                <w:rFonts w:ascii="Arial Narrow" w:hAnsi="Arial Narrow" w:cstheme="minorHAnsi"/>
                <w:bCs/>
                <w:sz w:val="24"/>
                <w:szCs w:val="24"/>
              </w:rPr>
              <w:t xml:space="preserve">Knowledge on </w:t>
            </w:r>
            <w:r w:rsidR="006A0D7B" w:rsidRPr="00B62F6F">
              <w:rPr>
                <w:rFonts w:ascii="Arial Narrow" w:hAnsi="Arial Narrow" w:cstheme="minorHAnsi"/>
                <w:bCs/>
                <w:sz w:val="24"/>
                <w:szCs w:val="24"/>
              </w:rPr>
              <w:t>Adhesive</w:t>
            </w:r>
            <w:r w:rsidRPr="00B62F6F">
              <w:rPr>
                <w:rFonts w:ascii="Arial Narrow" w:hAnsi="Arial Narrow" w:cstheme="minorHAnsi"/>
                <w:bCs/>
                <w:sz w:val="24"/>
                <w:szCs w:val="24"/>
              </w:rPr>
              <w:t>, solvents and joint pillars, rubber and plastics used in brick masonry</w:t>
            </w:r>
          </w:p>
          <w:p w:rsidR="00F852CD" w:rsidRPr="00B62F6F" w:rsidRDefault="00F852CD" w:rsidP="006A0D7B">
            <w:pPr>
              <w:rPr>
                <w:rFonts w:ascii="Arial Narrow" w:hAnsi="Arial Narrow" w:cstheme="minorHAnsi"/>
                <w:b/>
                <w:sz w:val="24"/>
                <w:szCs w:val="24"/>
              </w:rPr>
            </w:pP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309"/>
        </w:trPr>
        <w:tc>
          <w:tcPr>
            <w:tcW w:w="3168" w:type="dxa"/>
            <w:vMerge/>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tcPr>
          <w:p w:rsidR="00B83194" w:rsidRDefault="00B83194" w:rsidP="006A0D7B">
            <w:pPr>
              <w:rPr>
                <w:rFonts w:ascii="Arial Narrow" w:hAnsi="Arial Narrow" w:cstheme="minorHAnsi"/>
                <w:bCs/>
                <w:sz w:val="24"/>
                <w:szCs w:val="24"/>
              </w:rPr>
            </w:pPr>
            <w:r w:rsidRPr="00B62F6F">
              <w:rPr>
                <w:rFonts w:ascii="Arial Narrow" w:hAnsi="Arial Narrow" w:cstheme="minorHAnsi"/>
                <w:b/>
                <w:sz w:val="24"/>
                <w:szCs w:val="24"/>
              </w:rPr>
              <w:t>PC32 –</w:t>
            </w:r>
            <w:r w:rsidRPr="00B62F6F">
              <w:rPr>
                <w:rFonts w:ascii="Arial Narrow" w:hAnsi="Arial Narrow" w:cstheme="minorHAnsi"/>
                <w:bCs/>
                <w:sz w:val="24"/>
                <w:szCs w:val="24"/>
              </w:rPr>
              <w:t>Knowledge on calculation of quantum of work done</w:t>
            </w:r>
          </w:p>
          <w:p w:rsidR="00F852CD" w:rsidRPr="00B62F6F" w:rsidRDefault="00F852CD" w:rsidP="006A0D7B">
            <w:pPr>
              <w:rPr>
                <w:rFonts w:ascii="Arial Narrow" w:hAnsi="Arial Narrow" w:cstheme="minorHAnsi"/>
                <w:b/>
                <w:sz w:val="24"/>
                <w:szCs w:val="24"/>
              </w:rPr>
            </w:pP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399"/>
        </w:trPr>
        <w:tc>
          <w:tcPr>
            <w:tcW w:w="3168" w:type="dxa"/>
            <w:vMerge/>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tcPr>
          <w:p w:rsidR="00B83194" w:rsidRDefault="00B83194" w:rsidP="006A0D7B">
            <w:pPr>
              <w:rPr>
                <w:rFonts w:ascii="Arial Narrow" w:hAnsi="Arial Narrow" w:cstheme="minorHAnsi"/>
                <w:bCs/>
                <w:sz w:val="24"/>
                <w:szCs w:val="24"/>
              </w:rPr>
            </w:pPr>
            <w:r w:rsidRPr="00B62F6F">
              <w:rPr>
                <w:rFonts w:ascii="Arial Narrow" w:hAnsi="Arial Narrow" w:cstheme="minorHAnsi"/>
                <w:b/>
                <w:sz w:val="24"/>
                <w:szCs w:val="24"/>
              </w:rPr>
              <w:t xml:space="preserve">PC33- </w:t>
            </w:r>
            <w:r w:rsidRPr="00B62F6F">
              <w:rPr>
                <w:rFonts w:ascii="Arial Narrow" w:hAnsi="Arial Narrow" w:cstheme="minorHAnsi"/>
                <w:bCs/>
                <w:sz w:val="24"/>
                <w:szCs w:val="24"/>
              </w:rPr>
              <w:t>Knowledge on flooring and flooring types</w:t>
            </w:r>
          </w:p>
          <w:p w:rsidR="00F852CD" w:rsidRPr="00B62F6F" w:rsidRDefault="00F852CD" w:rsidP="006A0D7B">
            <w:pPr>
              <w:rPr>
                <w:rFonts w:ascii="Arial Narrow" w:hAnsi="Arial Narrow" w:cstheme="minorHAnsi"/>
                <w:bCs/>
                <w:sz w:val="24"/>
                <w:szCs w:val="24"/>
              </w:rPr>
            </w:pP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3</w:t>
            </w:r>
          </w:p>
        </w:tc>
        <w:tc>
          <w:tcPr>
            <w:tcW w:w="900" w:type="dxa"/>
            <w:tcBorders>
              <w:top w:val="single" w:sz="4" w:space="0" w:color="auto"/>
              <w:bottom w:val="single" w:sz="4" w:space="0" w:color="auto"/>
            </w:tcBorders>
            <w:vAlign w:val="center"/>
          </w:tcPr>
          <w:p w:rsidR="00B83194" w:rsidRPr="00B62F6F" w:rsidRDefault="00B83194" w:rsidP="00B83194">
            <w:pPr>
              <w:jc w:val="center"/>
              <w:rPr>
                <w:rFonts w:ascii="Arial Narrow" w:hAnsi="Arial Narrow" w:cstheme="minorHAnsi"/>
                <w:b/>
                <w:sz w:val="24"/>
                <w:szCs w:val="24"/>
              </w:rPr>
            </w:pPr>
            <w:r w:rsidRPr="00B62F6F">
              <w:rPr>
                <w:rFonts w:ascii="Arial Narrow" w:hAnsi="Arial Narrow" w:cstheme="minorHAnsi"/>
                <w:b/>
                <w:sz w:val="24"/>
                <w:szCs w:val="24"/>
              </w:rPr>
              <w:t>Nil</w:t>
            </w:r>
          </w:p>
        </w:tc>
      </w:tr>
      <w:tr w:rsidR="00B83194" w:rsidRPr="00B62F6F" w:rsidTr="00F852CD">
        <w:trPr>
          <w:trHeight w:val="156"/>
        </w:trPr>
        <w:tc>
          <w:tcPr>
            <w:tcW w:w="3168" w:type="dxa"/>
          </w:tcPr>
          <w:p w:rsidR="00B83194" w:rsidRPr="00B62F6F" w:rsidRDefault="00B83194" w:rsidP="000459BD">
            <w:pPr>
              <w:rPr>
                <w:rFonts w:ascii="Arial Narrow" w:hAnsi="Arial Narrow" w:cstheme="minorHAnsi"/>
                <w:b/>
                <w:sz w:val="24"/>
                <w:szCs w:val="24"/>
                <w:highlight w:val="yellow"/>
              </w:rPr>
            </w:pPr>
          </w:p>
        </w:tc>
        <w:tc>
          <w:tcPr>
            <w:tcW w:w="4590" w:type="dxa"/>
            <w:tcBorders>
              <w:top w:val="single" w:sz="4" w:space="0" w:color="auto"/>
              <w:bottom w:val="single" w:sz="4" w:space="0" w:color="auto"/>
            </w:tcBorders>
            <w:vAlign w:val="center"/>
          </w:tcPr>
          <w:p w:rsidR="00B83194" w:rsidRPr="00824069" w:rsidRDefault="00B83194" w:rsidP="00824069">
            <w:pPr>
              <w:jc w:val="right"/>
              <w:rPr>
                <w:rFonts w:ascii="Arial Narrow" w:hAnsi="Arial Narrow" w:cstheme="minorHAnsi"/>
                <w:b/>
                <w:color w:val="002060"/>
                <w:sz w:val="24"/>
                <w:szCs w:val="24"/>
              </w:rPr>
            </w:pPr>
            <w:r w:rsidRPr="00824069">
              <w:rPr>
                <w:rFonts w:ascii="Arial Narrow" w:hAnsi="Arial Narrow" w:cstheme="minorHAnsi"/>
                <w:b/>
                <w:color w:val="002060"/>
                <w:sz w:val="24"/>
                <w:szCs w:val="24"/>
              </w:rPr>
              <w:t>Total</w:t>
            </w:r>
          </w:p>
        </w:tc>
        <w:tc>
          <w:tcPr>
            <w:tcW w:w="810" w:type="dxa"/>
            <w:tcBorders>
              <w:top w:val="single" w:sz="4" w:space="0" w:color="auto"/>
              <w:bottom w:val="single" w:sz="4" w:space="0" w:color="auto"/>
            </w:tcBorders>
            <w:vAlign w:val="center"/>
          </w:tcPr>
          <w:p w:rsidR="00B83194" w:rsidRPr="00824069" w:rsidRDefault="00B83194" w:rsidP="00B83194">
            <w:pPr>
              <w:jc w:val="center"/>
              <w:rPr>
                <w:rFonts w:ascii="Arial Narrow" w:hAnsi="Arial Narrow" w:cstheme="minorHAnsi"/>
                <w:b/>
                <w:bCs/>
                <w:color w:val="002060"/>
                <w:sz w:val="24"/>
                <w:szCs w:val="24"/>
              </w:rPr>
            </w:pPr>
            <w:r w:rsidRPr="00824069">
              <w:rPr>
                <w:rFonts w:ascii="Arial Narrow" w:hAnsi="Arial Narrow" w:cstheme="minorHAnsi"/>
                <w:b/>
                <w:bCs/>
                <w:color w:val="002060"/>
                <w:sz w:val="24"/>
                <w:szCs w:val="24"/>
              </w:rPr>
              <w:t>100</w:t>
            </w:r>
          </w:p>
        </w:tc>
        <w:tc>
          <w:tcPr>
            <w:tcW w:w="810" w:type="dxa"/>
            <w:tcBorders>
              <w:top w:val="single" w:sz="4" w:space="0" w:color="auto"/>
              <w:bottom w:val="single" w:sz="4" w:space="0" w:color="auto"/>
            </w:tcBorders>
            <w:vAlign w:val="center"/>
          </w:tcPr>
          <w:p w:rsidR="00B83194" w:rsidRPr="00824069" w:rsidRDefault="00B83194" w:rsidP="00B83194">
            <w:pPr>
              <w:jc w:val="center"/>
              <w:rPr>
                <w:rFonts w:ascii="Arial Narrow" w:hAnsi="Arial Narrow" w:cstheme="minorHAnsi"/>
                <w:b/>
                <w:bCs/>
                <w:color w:val="002060"/>
                <w:sz w:val="24"/>
                <w:szCs w:val="24"/>
              </w:rPr>
            </w:pPr>
            <w:r w:rsidRPr="00824069">
              <w:rPr>
                <w:rFonts w:ascii="Arial Narrow" w:hAnsi="Arial Narrow" w:cstheme="minorHAnsi"/>
                <w:b/>
                <w:bCs/>
                <w:color w:val="002060"/>
                <w:sz w:val="24"/>
                <w:szCs w:val="24"/>
              </w:rPr>
              <w:t>100</w:t>
            </w:r>
          </w:p>
        </w:tc>
        <w:tc>
          <w:tcPr>
            <w:tcW w:w="900" w:type="dxa"/>
            <w:tcBorders>
              <w:top w:val="single" w:sz="4" w:space="0" w:color="auto"/>
              <w:bottom w:val="single" w:sz="4" w:space="0" w:color="auto"/>
            </w:tcBorders>
            <w:vAlign w:val="center"/>
          </w:tcPr>
          <w:p w:rsidR="00B83194" w:rsidRPr="00824069" w:rsidRDefault="00B83194" w:rsidP="00FC3909">
            <w:pPr>
              <w:jc w:val="center"/>
              <w:rPr>
                <w:rFonts w:ascii="Arial Narrow" w:hAnsi="Arial Narrow" w:cstheme="minorHAnsi"/>
                <w:b/>
                <w:bCs/>
                <w:color w:val="002060"/>
                <w:sz w:val="24"/>
                <w:szCs w:val="24"/>
              </w:rPr>
            </w:pPr>
            <w:r w:rsidRPr="00824069">
              <w:rPr>
                <w:rFonts w:ascii="Arial Narrow" w:hAnsi="Arial Narrow" w:cstheme="minorHAnsi"/>
                <w:b/>
                <w:bCs/>
                <w:color w:val="002060"/>
                <w:sz w:val="24"/>
                <w:szCs w:val="24"/>
              </w:rPr>
              <w:t>Nil</w:t>
            </w:r>
          </w:p>
        </w:tc>
      </w:tr>
      <w:tr w:rsidR="005276C0" w:rsidRPr="00B62F6F" w:rsidTr="00F852CD">
        <w:trPr>
          <w:trHeight w:val="606"/>
        </w:trPr>
        <w:tc>
          <w:tcPr>
            <w:tcW w:w="3168" w:type="dxa"/>
            <w:vMerge w:val="restart"/>
            <w:tcBorders>
              <w:top w:val="single" w:sz="4" w:space="0" w:color="auto"/>
              <w:left w:val="single" w:sz="4" w:space="0" w:color="auto"/>
              <w:right w:val="single" w:sz="4" w:space="0" w:color="auto"/>
            </w:tcBorders>
          </w:tcPr>
          <w:p w:rsidR="005276C0" w:rsidRPr="00B62F6F" w:rsidRDefault="005276C0" w:rsidP="00CA20CD">
            <w:pPr>
              <w:rPr>
                <w:rFonts w:ascii="Arial Narrow" w:hAnsi="Arial Narrow" w:cstheme="minorHAnsi"/>
                <w:b/>
                <w:sz w:val="24"/>
                <w:szCs w:val="24"/>
              </w:rPr>
            </w:pPr>
            <w:r w:rsidRPr="00B62F6F">
              <w:rPr>
                <w:rFonts w:ascii="Arial Narrow" w:hAnsi="Arial Narrow" w:cstheme="minorHAnsi"/>
                <w:b/>
                <w:sz w:val="24"/>
                <w:szCs w:val="24"/>
              </w:rPr>
              <w:t>Professional Skills</w:t>
            </w:r>
          </w:p>
          <w:p w:rsidR="005276C0" w:rsidRPr="00B62F6F" w:rsidRDefault="005276C0" w:rsidP="005816D0">
            <w:pPr>
              <w:rPr>
                <w:rFonts w:ascii="Arial Narrow" w:hAnsi="Arial Narrow" w:cstheme="minorHAnsi"/>
                <w:b/>
                <w:bCs/>
                <w:sz w:val="24"/>
                <w:szCs w:val="24"/>
              </w:rPr>
            </w:pPr>
            <w:r w:rsidRPr="00B62F6F">
              <w:rPr>
                <w:rFonts w:ascii="Arial Narrow" w:hAnsi="Arial Narrow" w:cstheme="minorHAnsi"/>
                <w:b/>
                <w:bCs/>
                <w:sz w:val="24"/>
                <w:szCs w:val="24"/>
              </w:rPr>
              <w:t>Candidate is able to work/perform</w:t>
            </w:r>
          </w:p>
          <w:p w:rsidR="005276C0" w:rsidRPr="00B62F6F" w:rsidRDefault="005276C0" w:rsidP="006A0D7B">
            <w:pPr>
              <w:pStyle w:val="ListParagraph"/>
              <w:numPr>
                <w:ilvl w:val="0"/>
                <w:numId w:val="6"/>
              </w:numPr>
              <w:spacing w:after="60"/>
              <w:rPr>
                <w:rFonts w:ascii="Arial Narrow" w:hAnsi="Arial Narrow" w:cstheme="minorHAnsi"/>
                <w:sz w:val="24"/>
                <w:szCs w:val="24"/>
              </w:rPr>
            </w:pPr>
            <w:r w:rsidRPr="00B62F6F">
              <w:rPr>
                <w:rFonts w:ascii="Arial Narrow" w:hAnsi="Arial Narrow" w:cstheme="minorHAnsi"/>
                <w:sz w:val="24"/>
                <w:szCs w:val="24"/>
              </w:rPr>
              <w:t>Use/ operate and maintain different hand tools, machineries and equipments</w:t>
            </w:r>
          </w:p>
          <w:p w:rsidR="005276C0" w:rsidRPr="00B62F6F" w:rsidRDefault="005276C0" w:rsidP="006A0D7B">
            <w:pPr>
              <w:pStyle w:val="ListParagraph"/>
              <w:numPr>
                <w:ilvl w:val="0"/>
                <w:numId w:val="6"/>
              </w:numPr>
              <w:spacing w:after="60"/>
              <w:rPr>
                <w:rFonts w:ascii="Arial Narrow" w:hAnsi="Arial Narrow" w:cstheme="minorHAnsi"/>
                <w:sz w:val="24"/>
                <w:szCs w:val="24"/>
              </w:rPr>
            </w:pPr>
            <w:r w:rsidRPr="00B62F6F">
              <w:rPr>
                <w:rFonts w:ascii="Arial Narrow" w:hAnsi="Arial Narrow" w:cstheme="minorHAnsi"/>
                <w:sz w:val="24"/>
                <w:szCs w:val="24"/>
              </w:rPr>
              <w:t>Take measurements areas and cubical contents, mixing of mortar, laying and placing</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Test different materials in the field</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lastRenderedPageBreak/>
              <w:t>Lay damp proof course by using chemicals</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Classify soils of different types, their bearing capacities</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Carryout anti termite treatment</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Prepare the building layout construction plan</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Carry out foundation work up</w:t>
            </w:r>
            <w:r w:rsidR="006A0D7B">
              <w:rPr>
                <w:rFonts w:ascii="Arial Narrow" w:hAnsi="Arial Narrow" w:cstheme="minorHAnsi"/>
                <w:sz w:val="24"/>
                <w:szCs w:val="24"/>
              </w:rPr>
              <w:t xml:space="preserve"> </w:t>
            </w:r>
            <w:r w:rsidRPr="00B62F6F">
              <w:rPr>
                <w:rFonts w:ascii="Arial Narrow" w:hAnsi="Arial Narrow" w:cstheme="minorHAnsi"/>
                <w:sz w:val="24"/>
                <w:szCs w:val="24"/>
              </w:rPr>
              <w:t>to DPC level</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Identify different building components and usage of the same</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Construct brick corner and T Junction wall</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Mix the concrete with appropriate ingredients</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Construct one and half brick corner wall</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Construct brick walls, construction of bonds</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Construction of one and half brick and brick T Junction</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To place consolidate and cure concrete mortar</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Fixation of doors and window frames</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Able to concrete the footings, columns, lintels, sunshades, beams, slabs, stairs, plastering and pointing walls</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Fixation of tiles for flooring</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Construction of attached and detached piers in brick masonry</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Carry out plastering on straight wall with cement and mortar</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Construction of junction manhole</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Carry out CRS stone masonry</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 xml:space="preserve">Construction of IPS and carryout flooring with vitrified </w:t>
            </w:r>
            <w:r w:rsidRPr="00B62F6F">
              <w:rPr>
                <w:rFonts w:ascii="Arial Narrow" w:hAnsi="Arial Narrow" w:cstheme="minorHAnsi"/>
                <w:sz w:val="24"/>
                <w:szCs w:val="24"/>
              </w:rPr>
              <w:lastRenderedPageBreak/>
              <w:t>/ granite tiles</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Construction of L wall in stretcher bond</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Construction of block work for corner and T junction</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Construction of cross junction in English Bond</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Use adhesive solvents, joint pillars, rubber and plastics at appropriate levels</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Plastering and pointing walls</w:t>
            </w:r>
          </w:p>
          <w:p w:rsidR="005276C0" w:rsidRPr="00B62F6F" w:rsidRDefault="005276C0" w:rsidP="003F33DF">
            <w:pPr>
              <w:pStyle w:val="ListParagraph"/>
              <w:numPr>
                <w:ilvl w:val="0"/>
                <w:numId w:val="6"/>
              </w:numPr>
              <w:spacing w:after="120"/>
              <w:rPr>
                <w:rFonts w:ascii="Arial Narrow" w:hAnsi="Arial Narrow" w:cstheme="minorHAnsi"/>
                <w:sz w:val="24"/>
                <w:szCs w:val="24"/>
              </w:rPr>
            </w:pPr>
            <w:r w:rsidRPr="00B62F6F">
              <w:rPr>
                <w:rFonts w:ascii="Arial Narrow" w:hAnsi="Arial Narrow" w:cstheme="minorHAnsi"/>
                <w:sz w:val="24"/>
                <w:szCs w:val="24"/>
              </w:rPr>
              <w:t>Plastering of ceilings</w:t>
            </w:r>
          </w:p>
          <w:p w:rsidR="005276C0" w:rsidRPr="00B62F6F" w:rsidRDefault="005276C0" w:rsidP="003F33DF">
            <w:pPr>
              <w:pStyle w:val="ListParagraph"/>
              <w:numPr>
                <w:ilvl w:val="0"/>
                <w:numId w:val="6"/>
              </w:numPr>
              <w:rPr>
                <w:rFonts w:ascii="Arial Narrow" w:hAnsi="Arial Narrow" w:cstheme="minorHAnsi"/>
                <w:b/>
                <w:sz w:val="24"/>
                <w:szCs w:val="24"/>
              </w:rPr>
            </w:pPr>
            <w:r w:rsidRPr="00B62F6F">
              <w:rPr>
                <w:rFonts w:ascii="Arial Narrow" w:hAnsi="Arial Narrow" w:cstheme="minorHAnsi"/>
                <w:sz w:val="24"/>
                <w:szCs w:val="24"/>
              </w:rPr>
              <w:t>Calculate quantum of work done</w:t>
            </w:r>
          </w:p>
        </w:tc>
        <w:tc>
          <w:tcPr>
            <w:tcW w:w="4590" w:type="dxa"/>
            <w:tcBorders>
              <w:top w:val="single" w:sz="4" w:space="0" w:color="auto"/>
              <w:left w:val="single" w:sz="4" w:space="0" w:color="auto"/>
              <w:bottom w:val="single" w:sz="4" w:space="0" w:color="auto"/>
              <w:right w:val="single" w:sz="4" w:space="0" w:color="auto"/>
            </w:tcBorders>
          </w:tcPr>
          <w:p w:rsidR="005276C0" w:rsidRDefault="005276C0" w:rsidP="00C520FA">
            <w:pPr>
              <w:rPr>
                <w:rFonts w:ascii="Arial Narrow" w:hAnsi="Arial Narrow" w:cstheme="minorHAnsi"/>
                <w:sz w:val="24"/>
                <w:szCs w:val="24"/>
              </w:rPr>
            </w:pPr>
            <w:r w:rsidRPr="00B62F6F">
              <w:rPr>
                <w:rFonts w:ascii="Arial Narrow" w:hAnsi="Arial Narrow" w:cstheme="minorHAnsi"/>
                <w:b/>
                <w:sz w:val="24"/>
                <w:szCs w:val="24"/>
              </w:rPr>
              <w:lastRenderedPageBreak/>
              <w:t>PC</w:t>
            </w:r>
            <w:r w:rsidR="00262B4B" w:rsidRPr="00B62F6F">
              <w:rPr>
                <w:rFonts w:ascii="Arial Narrow" w:hAnsi="Arial Narrow" w:cstheme="minorHAnsi"/>
                <w:b/>
                <w:sz w:val="24"/>
                <w:szCs w:val="24"/>
              </w:rPr>
              <w:t>3</w:t>
            </w:r>
            <w:r w:rsidR="00233E81" w:rsidRPr="00B62F6F">
              <w:rPr>
                <w:rFonts w:ascii="Arial Narrow" w:hAnsi="Arial Narrow" w:cstheme="minorHAnsi"/>
                <w:b/>
                <w:sz w:val="24"/>
                <w:szCs w:val="24"/>
              </w:rPr>
              <w:t>4</w:t>
            </w:r>
            <w:r w:rsidR="006A0D7B">
              <w:rPr>
                <w:rFonts w:ascii="Arial Narrow" w:hAnsi="Arial Narrow" w:cstheme="minorHAnsi"/>
                <w:b/>
                <w:sz w:val="24"/>
                <w:szCs w:val="24"/>
              </w:rPr>
              <w:t xml:space="preserve"> </w:t>
            </w:r>
            <w:r w:rsidRPr="00B62F6F">
              <w:rPr>
                <w:rFonts w:ascii="Arial Narrow" w:hAnsi="Arial Narrow" w:cstheme="minorHAnsi"/>
                <w:b/>
                <w:sz w:val="24"/>
                <w:szCs w:val="24"/>
              </w:rPr>
              <w:t xml:space="preserve">- </w:t>
            </w:r>
            <w:r w:rsidRPr="00B62F6F">
              <w:rPr>
                <w:rFonts w:ascii="Arial Narrow" w:hAnsi="Arial Narrow" w:cstheme="minorHAnsi"/>
                <w:bCs/>
                <w:sz w:val="24"/>
                <w:szCs w:val="24"/>
              </w:rPr>
              <w:t>Able to</w:t>
            </w:r>
            <w:r w:rsidRPr="00B62F6F">
              <w:rPr>
                <w:rFonts w:ascii="Arial Narrow" w:hAnsi="Arial Narrow" w:cstheme="minorHAnsi"/>
                <w:b/>
                <w:sz w:val="24"/>
                <w:szCs w:val="24"/>
              </w:rPr>
              <w:t xml:space="preserve"> </w:t>
            </w:r>
            <w:r w:rsidRPr="00B62F6F">
              <w:rPr>
                <w:rFonts w:ascii="Arial Narrow" w:hAnsi="Arial Narrow" w:cstheme="minorHAnsi"/>
                <w:sz w:val="24"/>
                <w:szCs w:val="24"/>
              </w:rPr>
              <w:t xml:space="preserve">Use, operate and maintain different hand tools, machineries and </w:t>
            </w:r>
            <w:r w:rsidR="00233E81" w:rsidRPr="00B62F6F">
              <w:rPr>
                <w:rFonts w:ascii="Arial Narrow" w:hAnsi="Arial Narrow" w:cstheme="minorHAnsi"/>
                <w:sz w:val="24"/>
                <w:szCs w:val="24"/>
              </w:rPr>
              <w:t>equipments</w:t>
            </w:r>
          </w:p>
          <w:p w:rsidR="00F852CD" w:rsidRPr="00B62F6F" w:rsidRDefault="00F852CD" w:rsidP="00C520FA">
            <w:pPr>
              <w:rPr>
                <w:rFonts w:ascii="Arial Narrow" w:hAnsi="Arial Narrow" w:cstheme="minorHAnsi"/>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5276C0" w:rsidRPr="00B62F6F" w:rsidRDefault="00B83194" w:rsidP="006A0D7B">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5276C0" w:rsidRPr="00B62F6F" w:rsidRDefault="00B83194" w:rsidP="006A0D7B">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5276C0" w:rsidRPr="00B62F6F" w:rsidRDefault="00B83194" w:rsidP="006A0D7B">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687"/>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6A0D7B">
            <w:pPr>
              <w:spacing w:after="120"/>
              <w:rPr>
                <w:rFonts w:ascii="Arial Narrow" w:hAnsi="Arial Narrow" w:cstheme="minorHAnsi"/>
                <w:sz w:val="24"/>
                <w:szCs w:val="24"/>
              </w:rPr>
            </w:pPr>
            <w:r w:rsidRPr="00B62F6F">
              <w:rPr>
                <w:rFonts w:ascii="Arial Narrow" w:hAnsi="Arial Narrow" w:cstheme="minorHAnsi"/>
                <w:b/>
                <w:sz w:val="24"/>
                <w:szCs w:val="24"/>
              </w:rPr>
              <w:t>PC35</w:t>
            </w:r>
            <w:r w:rsidR="006A0D7B">
              <w:rPr>
                <w:rFonts w:ascii="Arial Narrow" w:hAnsi="Arial Narrow" w:cstheme="minorHAnsi"/>
                <w:b/>
                <w:sz w:val="24"/>
                <w:szCs w:val="24"/>
              </w:rPr>
              <w:t xml:space="preserve"> </w:t>
            </w:r>
            <w:r w:rsidRPr="00B62F6F">
              <w:rPr>
                <w:rFonts w:ascii="Arial Narrow" w:hAnsi="Arial Narrow" w:cstheme="minorHAnsi"/>
                <w:sz w:val="24"/>
                <w:szCs w:val="24"/>
              </w:rPr>
              <w:t>– Able to measure the areas and cubical contents, mixing of mortar, laying and placing</w:t>
            </w:r>
          </w:p>
          <w:p w:rsidR="00F852CD" w:rsidRPr="00B62F6F" w:rsidRDefault="00F852CD" w:rsidP="006A0D7B">
            <w:pPr>
              <w:spacing w:after="120"/>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372"/>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bCs/>
                <w:sz w:val="24"/>
                <w:szCs w:val="24"/>
              </w:rPr>
            </w:pPr>
            <w:r w:rsidRPr="00B62F6F">
              <w:rPr>
                <w:rFonts w:ascii="Arial Narrow" w:hAnsi="Arial Narrow" w:cstheme="minorHAnsi"/>
                <w:b/>
                <w:sz w:val="24"/>
                <w:szCs w:val="24"/>
              </w:rPr>
              <w:t>PC36-</w:t>
            </w:r>
            <w:r w:rsidRPr="00B62F6F">
              <w:rPr>
                <w:rFonts w:ascii="Arial Narrow" w:hAnsi="Arial Narrow" w:cstheme="minorHAnsi"/>
                <w:bCs/>
                <w:sz w:val="24"/>
                <w:szCs w:val="24"/>
              </w:rPr>
              <w:t>Able to test different materials on the spot</w:t>
            </w:r>
          </w:p>
          <w:p w:rsidR="00F852CD" w:rsidRPr="00B62F6F" w:rsidRDefault="00F852CD" w:rsidP="00233E81">
            <w:pP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70"/>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bCs/>
                <w:sz w:val="24"/>
                <w:szCs w:val="24"/>
              </w:rPr>
            </w:pPr>
            <w:r w:rsidRPr="00B62F6F">
              <w:rPr>
                <w:rFonts w:ascii="Arial Narrow" w:hAnsi="Arial Narrow" w:cstheme="minorHAnsi"/>
                <w:b/>
                <w:sz w:val="24"/>
                <w:szCs w:val="24"/>
              </w:rPr>
              <w:t>PC37</w:t>
            </w:r>
            <w:r w:rsidR="006A0D7B">
              <w:rPr>
                <w:rFonts w:ascii="Arial Narrow" w:hAnsi="Arial Narrow" w:cstheme="minorHAnsi"/>
                <w:b/>
                <w:sz w:val="24"/>
                <w:szCs w:val="24"/>
              </w:rPr>
              <w:t xml:space="preserve"> </w:t>
            </w:r>
            <w:r w:rsidRPr="00B62F6F">
              <w:rPr>
                <w:rFonts w:ascii="Arial Narrow" w:hAnsi="Arial Narrow" w:cstheme="minorHAnsi"/>
                <w:b/>
                <w:sz w:val="24"/>
                <w:szCs w:val="24"/>
              </w:rPr>
              <w:t>-</w:t>
            </w:r>
            <w:r w:rsidR="006A0D7B">
              <w:rPr>
                <w:rFonts w:ascii="Arial Narrow" w:hAnsi="Arial Narrow" w:cstheme="minorHAnsi"/>
                <w:b/>
                <w:sz w:val="24"/>
                <w:szCs w:val="24"/>
              </w:rPr>
              <w:t xml:space="preserve"> </w:t>
            </w:r>
            <w:r w:rsidRPr="00B62F6F">
              <w:rPr>
                <w:rFonts w:ascii="Arial Narrow" w:hAnsi="Arial Narrow" w:cstheme="minorHAnsi"/>
                <w:bCs/>
                <w:sz w:val="24"/>
                <w:szCs w:val="24"/>
              </w:rPr>
              <w:t>Able to construct damp proof course by using appropriate chemicals</w:t>
            </w:r>
          </w:p>
          <w:p w:rsidR="00F852CD" w:rsidRPr="00B62F6F" w:rsidRDefault="00F852CD" w:rsidP="00233E81">
            <w:pP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642"/>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bCs/>
                <w:sz w:val="24"/>
                <w:szCs w:val="24"/>
              </w:rPr>
            </w:pPr>
            <w:r w:rsidRPr="00B62F6F">
              <w:rPr>
                <w:rFonts w:ascii="Arial Narrow" w:hAnsi="Arial Narrow" w:cstheme="minorHAnsi"/>
                <w:b/>
                <w:sz w:val="24"/>
                <w:szCs w:val="24"/>
              </w:rPr>
              <w:t>PC38</w:t>
            </w:r>
            <w:r w:rsidR="006A0D7B">
              <w:rPr>
                <w:rFonts w:ascii="Arial Narrow" w:hAnsi="Arial Narrow" w:cstheme="minorHAnsi"/>
                <w:b/>
                <w:sz w:val="24"/>
                <w:szCs w:val="24"/>
              </w:rPr>
              <w:t xml:space="preserve"> </w:t>
            </w:r>
            <w:r w:rsidRPr="00B62F6F">
              <w:rPr>
                <w:rFonts w:ascii="Arial Narrow" w:hAnsi="Arial Narrow" w:cstheme="minorHAnsi"/>
                <w:b/>
                <w:sz w:val="24"/>
                <w:szCs w:val="24"/>
              </w:rPr>
              <w:t>-</w:t>
            </w:r>
            <w:r w:rsidR="006A0D7B">
              <w:rPr>
                <w:rFonts w:ascii="Arial Narrow" w:hAnsi="Arial Narrow" w:cstheme="minorHAnsi"/>
                <w:b/>
                <w:sz w:val="24"/>
                <w:szCs w:val="24"/>
              </w:rPr>
              <w:t xml:space="preserve"> </w:t>
            </w:r>
            <w:r w:rsidRPr="00B62F6F">
              <w:rPr>
                <w:rFonts w:ascii="Arial Narrow" w:hAnsi="Arial Narrow" w:cstheme="minorHAnsi"/>
                <w:bCs/>
                <w:sz w:val="24"/>
                <w:szCs w:val="24"/>
              </w:rPr>
              <w:t>Able to classify soils and judge their bearing capacities</w:t>
            </w:r>
          </w:p>
          <w:p w:rsidR="00F852CD" w:rsidRPr="00B62F6F" w:rsidRDefault="00F852CD" w:rsidP="00233E81">
            <w:pPr>
              <w:rPr>
                <w:rFonts w:ascii="Arial Narrow" w:hAnsi="Arial Narrow" w:cstheme="minorHAnsi"/>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5947EB">
        <w:trPr>
          <w:trHeight w:val="597"/>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tcPr>
          <w:p w:rsidR="00F852CD" w:rsidRPr="00B62F6F" w:rsidRDefault="00B83194" w:rsidP="005947EB">
            <w:pPr>
              <w:spacing w:after="120"/>
              <w:rPr>
                <w:rFonts w:ascii="Arial Narrow" w:hAnsi="Arial Narrow" w:cstheme="minorHAnsi"/>
                <w:sz w:val="24"/>
                <w:szCs w:val="24"/>
              </w:rPr>
            </w:pPr>
            <w:r w:rsidRPr="00B62F6F">
              <w:rPr>
                <w:rFonts w:ascii="Arial Narrow" w:hAnsi="Arial Narrow" w:cstheme="minorHAnsi"/>
                <w:b/>
                <w:sz w:val="24"/>
                <w:szCs w:val="24"/>
              </w:rPr>
              <w:t>PC39</w:t>
            </w:r>
            <w:r w:rsidR="006A0D7B">
              <w:rPr>
                <w:rFonts w:ascii="Arial Narrow" w:hAnsi="Arial Narrow" w:cstheme="minorHAnsi"/>
                <w:b/>
                <w:sz w:val="24"/>
                <w:szCs w:val="24"/>
              </w:rPr>
              <w:t xml:space="preserve"> </w:t>
            </w:r>
            <w:r w:rsidRPr="00B62F6F">
              <w:rPr>
                <w:rFonts w:ascii="Arial Narrow" w:hAnsi="Arial Narrow" w:cstheme="minorHAnsi"/>
                <w:sz w:val="24"/>
                <w:szCs w:val="24"/>
              </w:rPr>
              <w:t>– Carryout anti termite treatment</w:t>
            </w:r>
          </w:p>
        </w:tc>
        <w:tc>
          <w:tcPr>
            <w:tcW w:w="810" w:type="dxa"/>
            <w:tcBorders>
              <w:top w:val="single" w:sz="4" w:space="0" w:color="auto"/>
              <w:left w:val="single" w:sz="4" w:space="0" w:color="auto"/>
              <w:bottom w:val="single" w:sz="4" w:space="0" w:color="auto"/>
              <w:right w:val="single" w:sz="4" w:space="0" w:color="auto"/>
            </w:tcBorders>
          </w:tcPr>
          <w:p w:rsidR="00B83194" w:rsidRPr="00B62F6F" w:rsidRDefault="00B83194" w:rsidP="005947EB">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B83194" w:rsidRPr="00B62F6F" w:rsidRDefault="00B83194" w:rsidP="005947EB">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B83194" w:rsidRPr="00B62F6F" w:rsidRDefault="00B83194" w:rsidP="005947EB">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174"/>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sz w:val="24"/>
                <w:szCs w:val="24"/>
              </w:rPr>
            </w:pPr>
            <w:r w:rsidRPr="00B62F6F">
              <w:rPr>
                <w:rFonts w:ascii="Arial Narrow" w:hAnsi="Arial Narrow" w:cstheme="minorHAnsi"/>
                <w:b/>
                <w:sz w:val="24"/>
                <w:szCs w:val="24"/>
              </w:rPr>
              <w:t>PC40-</w:t>
            </w:r>
            <w:r w:rsidRPr="00B62F6F">
              <w:rPr>
                <w:rFonts w:ascii="Arial Narrow" w:hAnsi="Arial Narrow" w:cstheme="minorHAnsi"/>
                <w:sz w:val="24"/>
                <w:szCs w:val="24"/>
              </w:rPr>
              <w:t>Prepare the building layout for construction</w:t>
            </w:r>
          </w:p>
          <w:p w:rsidR="00F852CD" w:rsidRPr="00B62F6F" w:rsidRDefault="00F852CD" w:rsidP="00233E81">
            <w:pPr>
              <w:rPr>
                <w:rFonts w:ascii="Arial Narrow" w:hAnsi="Arial Narrow" w:cstheme="minorHAnsi"/>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70"/>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sz w:val="24"/>
                <w:szCs w:val="24"/>
              </w:rPr>
            </w:pPr>
            <w:r w:rsidRPr="00B62F6F">
              <w:rPr>
                <w:rFonts w:ascii="Arial Narrow" w:hAnsi="Arial Narrow" w:cstheme="minorHAnsi"/>
                <w:b/>
                <w:sz w:val="24"/>
                <w:szCs w:val="24"/>
              </w:rPr>
              <w:t>PC41</w:t>
            </w:r>
            <w:r w:rsidRPr="00B62F6F">
              <w:rPr>
                <w:rFonts w:ascii="Arial Narrow" w:hAnsi="Arial Narrow" w:cstheme="minorHAnsi"/>
                <w:sz w:val="24"/>
                <w:szCs w:val="24"/>
              </w:rPr>
              <w:t xml:space="preserve"> – Carry out foundation work </w:t>
            </w:r>
          </w:p>
          <w:p w:rsidR="00F852CD" w:rsidRPr="00B62F6F" w:rsidRDefault="00F852CD" w:rsidP="00233E81">
            <w:pP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282"/>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sz w:val="24"/>
                <w:szCs w:val="24"/>
              </w:rPr>
            </w:pPr>
            <w:r w:rsidRPr="00B62F6F">
              <w:rPr>
                <w:rFonts w:ascii="Arial Narrow" w:hAnsi="Arial Narrow" w:cstheme="minorHAnsi"/>
                <w:b/>
                <w:sz w:val="24"/>
                <w:szCs w:val="24"/>
              </w:rPr>
              <w:t>PC42</w:t>
            </w:r>
            <w:r w:rsidRPr="00B62F6F">
              <w:rPr>
                <w:rFonts w:ascii="Arial Narrow" w:hAnsi="Arial Narrow" w:cstheme="minorHAnsi"/>
                <w:sz w:val="24"/>
                <w:szCs w:val="24"/>
              </w:rPr>
              <w:t xml:space="preserve"> – Able to identify and uses of various building components</w:t>
            </w:r>
          </w:p>
          <w:p w:rsidR="00F852CD" w:rsidRPr="00B62F6F" w:rsidRDefault="00F852CD" w:rsidP="00233E81">
            <w:pP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70"/>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sz w:val="24"/>
                <w:szCs w:val="24"/>
              </w:rPr>
            </w:pPr>
            <w:r w:rsidRPr="00B62F6F">
              <w:rPr>
                <w:rFonts w:ascii="Arial Narrow" w:hAnsi="Arial Narrow" w:cstheme="minorHAnsi"/>
                <w:b/>
                <w:sz w:val="24"/>
                <w:szCs w:val="24"/>
              </w:rPr>
              <w:t>PC43</w:t>
            </w:r>
            <w:r w:rsidRPr="00B62F6F">
              <w:rPr>
                <w:rFonts w:ascii="Arial Narrow" w:hAnsi="Arial Narrow" w:cstheme="minorHAnsi"/>
                <w:sz w:val="24"/>
                <w:szCs w:val="24"/>
              </w:rPr>
              <w:t xml:space="preserve"> – Construct brick corner and T Junction wall</w:t>
            </w:r>
          </w:p>
          <w:p w:rsidR="00F852CD" w:rsidRPr="00B62F6F" w:rsidRDefault="00F852CD" w:rsidP="00233E81">
            <w:pPr>
              <w:rPr>
                <w:rFonts w:ascii="Arial Narrow" w:hAnsi="Arial Narrow"/>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670"/>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sz w:val="24"/>
                <w:szCs w:val="24"/>
              </w:rPr>
            </w:pPr>
            <w:r w:rsidRPr="00B62F6F">
              <w:rPr>
                <w:rFonts w:ascii="Arial Narrow" w:hAnsi="Arial Narrow" w:cstheme="minorHAnsi"/>
                <w:b/>
                <w:sz w:val="24"/>
                <w:szCs w:val="24"/>
              </w:rPr>
              <w:t>PC44</w:t>
            </w:r>
            <w:r w:rsidRPr="00B62F6F">
              <w:rPr>
                <w:rFonts w:ascii="Arial Narrow" w:hAnsi="Arial Narrow" w:cstheme="minorHAnsi"/>
                <w:sz w:val="24"/>
                <w:szCs w:val="24"/>
              </w:rPr>
              <w:t xml:space="preserve"> – Able to mix appropriate ingredients to make cement concrete</w:t>
            </w:r>
          </w:p>
          <w:p w:rsidR="00F852CD" w:rsidRPr="00B62F6F" w:rsidRDefault="00F852CD" w:rsidP="00233E81">
            <w:pPr>
              <w:rPr>
                <w:rFonts w:ascii="Arial Narrow" w:hAnsi="Arial Narrow"/>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417"/>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sz w:val="24"/>
                <w:szCs w:val="24"/>
              </w:rPr>
            </w:pPr>
            <w:r w:rsidRPr="00B62F6F">
              <w:rPr>
                <w:rFonts w:ascii="Arial Narrow" w:hAnsi="Arial Narrow" w:cstheme="minorHAnsi"/>
                <w:b/>
                <w:sz w:val="24"/>
                <w:szCs w:val="24"/>
              </w:rPr>
              <w:t>PC45</w:t>
            </w:r>
            <w:r w:rsidRPr="00B62F6F">
              <w:rPr>
                <w:rFonts w:ascii="Arial Narrow" w:hAnsi="Arial Narrow" w:cstheme="minorHAnsi"/>
                <w:sz w:val="24"/>
                <w:szCs w:val="24"/>
              </w:rPr>
              <w:t xml:space="preserve"> – Able to construct one and half brick corner wall</w:t>
            </w:r>
          </w:p>
          <w:p w:rsidR="00F852CD" w:rsidRPr="00B62F6F" w:rsidRDefault="00F852CD" w:rsidP="00233E81">
            <w:pPr>
              <w:rPr>
                <w:rFonts w:ascii="Arial Narrow" w:hAnsi="Arial Narrow"/>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399"/>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sz w:val="24"/>
                <w:szCs w:val="24"/>
              </w:rPr>
            </w:pPr>
            <w:r w:rsidRPr="00B62F6F">
              <w:rPr>
                <w:rFonts w:ascii="Arial Narrow" w:hAnsi="Arial Narrow" w:cstheme="minorHAnsi"/>
                <w:b/>
                <w:sz w:val="24"/>
                <w:szCs w:val="24"/>
              </w:rPr>
              <w:t>PC46</w:t>
            </w:r>
            <w:r w:rsidRPr="00B62F6F">
              <w:rPr>
                <w:rFonts w:ascii="Arial Narrow" w:hAnsi="Arial Narrow" w:cstheme="minorHAnsi"/>
                <w:sz w:val="24"/>
                <w:szCs w:val="24"/>
              </w:rPr>
              <w:t xml:space="preserve"> – Able to construct bonds in brick walls</w:t>
            </w:r>
          </w:p>
          <w:p w:rsidR="00F852CD" w:rsidRPr="00B62F6F" w:rsidRDefault="00F852CD" w:rsidP="00233E81">
            <w:pPr>
              <w:rPr>
                <w:rFonts w:ascii="Arial Narrow" w:hAnsi="Arial Narrow"/>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4</w:t>
            </w:r>
          </w:p>
        </w:tc>
      </w:tr>
      <w:tr w:rsidR="00B83194" w:rsidRPr="00B62F6F" w:rsidTr="00F852CD">
        <w:trPr>
          <w:trHeight w:val="401"/>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sz w:val="24"/>
                <w:szCs w:val="24"/>
              </w:rPr>
            </w:pPr>
            <w:r w:rsidRPr="00B62F6F">
              <w:rPr>
                <w:rFonts w:ascii="Arial Narrow" w:hAnsi="Arial Narrow" w:cstheme="minorHAnsi"/>
                <w:b/>
                <w:sz w:val="24"/>
                <w:szCs w:val="24"/>
              </w:rPr>
              <w:t>PC47</w:t>
            </w:r>
            <w:r w:rsidRPr="00B62F6F">
              <w:rPr>
                <w:rFonts w:ascii="Arial Narrow" w:hAnsi="Arial Narrow" w:cstheme="minorHAnsi"/>
                <w:sz w:val="24"/>
                <w:szCs w:val="24"/>
              </w:rPr>
              <w:t xml:space="preserve"> – Able to construct one and half brick and brick T junction</w:t>
            </w:r>
          </w:p>
          <w:p w:rsidR="00F852CD" w:rsidRPr="00B62F6F" w:rsidRDefault="00F852CD" w:rsidP="00233E81">
            <w:pPr>
              <w:rPr>
                <w:rFonts w:ascii="Arial Narrow" w:hAnsi="Arial Narrow"/>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282"/>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sz w:val="24"/>
                <w:szCs w:val="24"/>
              </w:rPr>
            </w:pPr>
            <w:r w:rsidRPr="00B62F6F">
              <w:rPr>
                <w:rFonts w:ascii="Arial Narrow" w:hAnsi="Arial Narrow" w:cstheme="minorHAnsi"/>
                <w:b/>
                <w:sz w:val="24"/>
                <w:szCs w:val="24"/>
              </w:rPr>
              <w:t>PC48</w:t>
            </w:r>
            <w:r w:rsidRPr="00B62F6F">
              <w:rPr>
                <w:rFonts w:ascii="Arial Narrow" w:hAnsi="Arial Narrow" w:cstheme="minorHAnsi"/>
                <w:sz w:val="24"/>
                <w:szCs w:val="24"/>
              </w:rPr>
              <w:t xml:space="preserve"> – Able to consolidate and cure concrete mortar</w:t>
            </w:r>
          </w:p>
          <w:p w:rsidR="00F852CD" w:rsidRPr="00B62F6F" w:rsidRDefault="00F852CD" w:rsidP="00233E81">
            <w:pPr>
              <w:rPr>
                <w:rFonts w:ascii="Arial Narrow" w:hAnsi="Arial Narrow"/>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381"/>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sz w:val="24"/>
                <w:szCs w:val="24"/>
              </w:rPr>
            </w:pPr>
            <w:r w:rsidRPr="00B62F6F">
              <w:rPr>
                <w:rFonts w:ascii="Arial Narrow" w:hAnsi="Arial Narrow" w:cstheme="minorHAnsi"/>
                <w:b/>
                <w:sz w:val="24"/>
                <w:szCs w:val="24"/>
              </w:rPr>
              <w:t>PC49</w:t>
            </w:r>
            <w:r w:rsidRPr="00B62F6F">
              <w:rPr>
                <w:rFonts w:ascii="Arial Narrow" w:hAnsi="Arial Narrow" w:cstheme="minorHAnsi"/>
                <w:sz w:val="24"/>
                <w:szCs w:val="24"/>
              </w:rPr>
              <w:t xml:space="preserve"> – Able to fix doors and window frames</w:t>
            </w:r>
          </w:p>
          <w:p w:rsidR="00F852CD" w:rsidRPr="00B62F6F" w:rsidRDefault="00F852CD" w:rsidP="00233E81">
            <w:pPr>
              <w:rPr>
                <w:rFonts w:ascii="Arial Narrow" w:hAnsi="Arial Narrow"/>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4</w:t>
            </w:r>
          </w:p>
        </w:tc>
      </w:tr>
      <w:tr w:rsidR="00B83194" w:rsidRPr="00B62F6F" w:rsidTr="00F852CD">
        <w:trPr>
          <w:trHeight w:val="741"/>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sz w:val="24"/>
                <w:szCs w:val="24"/>
              </w:rPr>
            </w:pPr>
            <w:r w:rsidRPr="00B62F6F">
              <w:rPr>
                <w:rFonts w:ascii="Arial Narrow" w:hAnsi="Arial Narrow" w:cstheme="minorHAnsi"/>
                <w:b/>
                <w:sz w:val="24"/>
                <w:szCs w:val="24"/>
              </w:rPr>
              <w:t>PC50</w:t>
            </w:r>
            <w:r w:rsidRPr="00B62F6F">
              <w:rPr>
                <w:rFonts w:ascii="Arial Narrow" w:hAnsi="Arial Narrow" w:cstheme="minorHAnsi"/>
                <w:sz w:val="24"/>
                <w:szCs w:val="24"/>
              </w:rPr>
              <w:t xml:space="preserve"> – Able to concrete the footings, columns, lintels, sunshades, beams, slabs, stairs, plastering and pointing walls</w:t>
            </w:r>
          </w:p>
          <w:p w:rsidR="00F852CD" w:rsidRPr="00B62F6F" w:rsidRDefault="00F852CD" w:rsidP="00233E81">
            <w:pPr>
              <w:rPr>
                <w:rFonts w:ascii="Arial Narrow" w:hAnsi="Arial Narrow"/>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84"/>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sz w:val="24"/>
                <w:szCs w:val="24"/>
              </w:rPr>
            </w:pPr>
            <w:r w:rsidRPr="00B62F6F">
              <w:rPr>
                <w:rFonts w:ascii="Arial Narrow" w:hAnsi="Arial Narrow" w:cstheme="minorHAnsi"/>
                <w:b/>
                <w:sz w:val="24"/>
                <w:szCs w:val="24"/>
              </w:rPr>
              <w:t>PC51</w:t>
            </w:r>
            <w:r w:rsidRPr="00B62F6F">
              <w:rPr>
                <w:rFonts w:ascii="Arial Narrow" w:hAnsi="Arial Narrow" w:cstheme="minorHAnsi"/>
                <w:sz w:val="24"/>
                <w:szCs w:val="24"/>
              </w:rPr>
              <w:t>– Able to fix the tiles</w:t>
            </w:r>
          </w:p>
          <w:p w:rsidR="00F852CD" w:rsidRPr="00B62F6F" w:rsidRDefault="00F852CD" w:rsidP="00233E81">
            <w:pPr>
              <w:rPr>
                <w:rFonts w:ascii="Arial Narrow" w:hAnsi="Arial Narrow"/>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B83194">
            <w:pPr>
              <w:jc w:val="center"/>
              <w:rPr>
                <w:rFonts w:ascii="Arial Narrow" w:hAnsi="Arial Narrow" w:cstheme="minorHAnsi"/>
                <w:sz w:val="24"/>
                <w:szCs w:val="24"/>
              </w:rPr>
            </w:pPr>
            <w:r w:rsidRPr="00B62F6F">
              <w:rPr>
                <w:rFonts w:ascii="Arial Narrow" w:hAnsi="Arial Narrow" w:cstheme="minorHAnsi"/>
                <w:sz w:val="24"/>
                <w:szCs w:val="24"/>
              </w:rPr>
              <w:t>4</w:t>
            </w:r>
          </w:p>
        </w:tc>
      </w:tr>
      <w:tr w:rsidR="00B83194" w:rsidRPr="00B62F6F" w:rsidTr="00F852CD">
        <w:trPr>
          <w:trHeight w:val="354"/>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233E81">
            <w:pPr>
              <w:rPr>
                <w:rFonts w:ascii="Arial Narrow" w:hAnsi="Arial Narrow"/>
                <w:sz w:val="24"/>
                <w:szCs w:val="24"/>
              </w:rPr>
            </w:pPr>
            <w:r w:rsidRPr="00B62F6F">
              <w:rPr>
                <w:rFonts w:ascii="Arial Narrow" w:hAnsi="Arial Narrow" w:cstheme="minorHAnsi"/>
                <w:b/>
                <w:sz w:val="24"/>
                <w:szCs w:val="24"/>
              </w:rPr>
              <w:t>PC52</w:t>
            </w:r>
            <w:r w:rsidRPr="00B62F6F">
              <w:rPr>
                <w:rFonts w:ascii="Arial Narrow" w:hAnsi="Arial Narrow" w:cstheme="minorHAnsi"/>
                <w:sz w:val="24"/>
                <w:szCs w:val="24"/>
              </w:rPr>
              <w:t xml:space="preserve"> –Able to construct attached and detached piers </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4</w:t>
            </w:r>
          </w:p>
        </w:tc>
      </w:tr>
      <w:tr w:rsidR="00B83194" w:rsidRPr="00B62F6F" w:rsidTr="00F852CD">
        <w:trPr>
          <w:trHeight w:val="354"/>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233E81">
            <w:pPr>
              <w:rPr>
                <w:rFonts w:ascii="Arial Narrow" w:hAnsi="Arial Narrow"/>
                <w:sz w:val="24"/>
                <w:szCs w:val="24"/>
              </w:rPr>
            </w:pPr>
            <w:r w:rsidRPr="00B62F6F">
              <w:rPr>
                <w:rFonts w:ascii="Arial Narrow" w:hAnsi="Arial Narrow" w:cstheme="minorHAnsi"/>
                <w:b/>
                <w:sz w:val="24"/>
                <w:szCs w:val="24"/>
              </w:rPr>
              <w:t>PC53</w:t>
            </w:r>
            <w:r w:rsidRPr="00B62F6F">
              <w:rPr>
                <w:rFonts w:ascii="Arial Narrow" w:hAnsi="Arial Narrow" w:cstheme="minorHAnsi"/>
                <w:sz w:val="24"/>
                <w:szCs w:val="24"/>
              </w:rPr>
              <w:t xml:space="preserve"> –Able to carry out plastering on straight walls</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70"/>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sz w:val="24"/>
                <w:szCs w:val="24"/>
              </w:rPr>
            </w:pPr>
            <w:r w:rsidRPr="00B62F6F">
              <w:rPr>
                <w:rFonts w:ascii="Arial Narrow" w:hAnsi="Arial Narrow" w:cstheme="minorHAnsi"/>
                <w:b/>
                <w:sz w:val="24"/>
                <w:szCs w:val="24"/>
              </w:rPr>
              <w:t>PC54</w:t>
            </w:r>
            <w:r w:rsidRPr="00B62F6F">
              <w:rPr>
                <w:rFonts w:ascii="Arial Narrow" w:hAnsi="Arial Narrow" w:cstheme="minorHAnsi"/>
                <w:sz w:val="24"/>
                <w:szCs w:val="24"/>
              </w:rPr>
              <w:t xml:space="preserve"> – Able to construct junction manhole</w:t>
            </w:r>
          </w:p>
          <w:p w:rsidR="00F852CD" w:rsidRPr="00B62F6F" w:rsidRDefault="00F852CD" w:rsidP="00233E81">
            <w:pPr>
              <w:rPr>
                <w:rFonts w:ascii="Arial Narrow" w:hAnsi="Arial Narrow"/>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4</w:t>
            </w:r>
          </w:p>
        </w:tc>
      </w:tr>
      <w:tr w:rsidR="00B83194" w:rsidRPr="00B62F6F" w:rsidTr="00F852CD">
        <w:trPr>
          <w:trHeight w:val="426"/>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62B4B">
            <w:pPr>
              <w:rPr>
                <w:rFonts w:ascii="Arial Narrow" w:hAnsi="Arial Narrow" w:cstheme="minorHAnsi"/>
                <w:sz w:val="24"/>
                <w:szCs w:val="24"/>
              </w:rPr>
            </w:pPr>
            <w:r w:rsidRPr="00B62F6F">
              <w:rPr>
                <w:rFonts w:ascii="Arial Narrow" w:hAnsi="Arial Narrow" w:cstheme="minorHAnsi"/>
                <w:b/>
                <w:sz w:val="24"/>
                <w:szCs w:val="24"/>
              </w:rPr>
              <w:t>PC57</w:t>
            </w:r>
            <w:r w:rsidRPr="00B62F6F">
              <w:rPr>
                <w:rFonts w:ascii="Arial Narrow" w:hAnsi="Arial Narrow" w:cstheme="minorHAnsi"/>
                <w:sz w:val="24"/>
                <w:szCs w:val="24"/>
              </w:rPr>
              <w:t xml:space="preserve"> – Able to carry out CRS stone masonry</w:t>
            </w:r>
          </w:p>
          <w:p w:rsidR="00F852CD" w:rsidRPr="00B62F6F" w:rsidRDefault="00F852CD" w:rsidP="00262B4B">
            <w:pPr>
              <w:rPr>
                <w:rFonts w:ascii="Arial Narrow" w:hAnsi="Arial Narrow"/>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327"/>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62B4B">
            <w:pPr>
              <w:rPr>
                <w:rFonts w:ascii="Arial Narrow" w:hAnsi="Arial Narrow" w:cstheme="minorHAnsi"/>
                <w:sz w:val="24"/>
                <w:szCs w:val="24"/>
              </w:rPr>
            </w:pPr>
            <w:r w:rsidRPr="00B62F6F">
              <w:rPr>
                <w:rFonts w:ascii="Arial Narrow" w:hAnsi="Arial Narrow" w:cstheme="minorHAnsi"/>
                <w:b/>
                <w:sz w:val="24"/>
                <w:szCs w:val="24"/>
              </w:rPr>
              <w:t>PC58</w:t>
            </w:r>
            <w:r w:rsidRPr="00B62F6F">
              <w:rPr>
                <w:rFonts w:ascii="Arial Narrow" w:hAnsi="Arial Narrow" w:cstheme="minorHAnsi"/>
                <w:sz w:val="24"/>
                <w:szCs w:val="24"/>
              </w:rPr>
              <w:t xml:space="preserve"> – Take up construction of IPS and carry out flooring with tiles </w:t>
            </w:r>
          </w:p>
          <w:p w:rsidR="00F852CD" w:rsidRPr="00B62F6F" w:rsidRDefault="00F852CD" w:rsidP="00262B4B">
            <w:pPr>
              <w:rPr>
                <w:rFonts w:ascii="Arial Narrow" w:hAnsi="Arial Narrow"/>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237"/>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sz w:val="24"/>
                <w:szCs w:val="24"/>
              </w:rPr>
            </w:pPr>
            <w:r w:rsidRPr="00B62F6F">
              <w:rPr>
                <w:rFonts w:ascii="Arial Narrow" w:hAnsi="Arial Narrow" w:cstheme="minorHAnsi"/>
                <w:b/>
                <w:sz w:val="24"/>
                <w:szCs w:val="24"/>
              </w:rPr>
              <w:t>PC55</w:t>
            </w:r>
            <w:r w:rsidRPr="00B62F6F">
              <w:rPr>
                <w:rFonts w:ascii="Arial Narrow" w:hAnsi="Arial Narrow" w:cstheme="minorHAnsi"/>
                <w:sz w:val="24"/>
                <w:szCs w:val="24"/>
              </w:rPr>
              <w:t xml:space="preserve"> – Able to construct L wall in structure bond</w:t>
            </w:r>
          </w:p>
          <w:p w:rsidR="00F852CD" w:rsidRPr="00B62F6F" w:rsidRDefault="00F852CD" w:rsidP="00233E81">
            <w:pP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4</w:t>
            </w:r>
          </w:p>
        </w:tc>
      </w:tr>
      <w:tr w:rsidR="00B83194" w:rsidRPr="00B62F6F" w:rsidTr="00F852CD">
        <w:trPr>
          <w:trHeight w:val="372"/>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33E81">
            <w:pPr>
              <w:rPr>
                <w:rFonts w:ascii="Arial Narrow" w:hAnsi="Arial Narrow" w:cstheme="minorHAnsi"/>
                <w:sz w:val="24"/>
                <w:szCs w:val="24"/>
              </w:rPr>
            </w:pPr>
            <w:r w:rsidRPr="00B62F6F">
              <w:rPr>
                <w:rFonts w:ascii="Arial Narrow" w:hAnsi="Arial Narrow" w:cstheme="minorHAnsi"/>
                <w:b/>
                <w:sz w:val="24"/>
                <w:szCs w:val="24"/>
              </w:rPr>
              <w:t>PC56</w:t>
            </w:r>
            <w:r w:rsidRPr="00B62F6F">
              <w:rPr>
                <w:rFonts w:ascii="Arial Narrow" w:hAnsi="Arial Narrow" w:cstheme="minorHAnsi"/>
                <w:sz w:val="24"/>
                <w:szCs w:val="24"/>
              </w:rPr>
              <w:t xml:space="preserve"> – Able to block work for corner and T junction </w:t>
            </w:r>
          </w:p>
          <w:p w:rsidR="00F852CD" w:rsidRPr="00B62F6F" w:rsidRDefault="00F852CD" w:rsidP="00233E81">
            <w:pP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4</w:t>
            </w:r>
          </w:p>
        </w:tc>
      </w:tr>
      <w:tr w:rsidR="00B83194" w:rsidRPr="00B62F6F" w:rsidTr="00F852CD">
        <w:trPr>
          <w:trHeight w:val="264"/>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F852CD" w:rsidRPr="005947EB" w:rsidRDefault="00B83194" w:rsidP="00233E81">
            <w:pPr>
              <w:rPr>
                <w:rFonts w:ascii="Arial Narrow" w:hAnsi="Arial Narrow" w:cstheme="minorHAnsi"/>
                <w:bCs/>
                <w:sz w:val="24"/>
                <w:szCs w:val="24"/>
              </w:rPr>
            </w:pPr>
            <w:r w:rsidRPr="00B62F6F">
              <w:rPr>
                <w:rFonts w:ascii="Arial Narrow" w:hAnsi="Arial Narrow" w:cstheme="minorHAnsi"/>
                <w:b/>
                <w:sz w:val="24"/>
                <w:szCs w:val="24"/>
              </w:rPr>
              <w:t xml:space="preserve">PC57- </w:t>
            </w:r>
            <w:r w:rsidRPr="00B62F6F">
              <w:rPr>
                <w:rFonts w:ascii="Arial Narrow" w:hAnsi="Arial Narrow" w:cstheme="minorHAnsi"/>
                <w:bCs/>
                <w:sz w:val="24"/>
                <w:szCs w:val="24"/>
              </w:rPr>
              <w:t>Able to construct cross junction in English bond</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4</w:t>
            </w:r>
          </w:p>
        </w:tc>
      </w:tr>
      <w:tr w:rsidR="00B83194" w:rsidRPr="00B62F6F" w:rsidTr="00F852CD">
        <w:trPr>
          <w:trHeight w:val="696"/>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62B4B">
            <w:pPr>
              <w:rPr>
                <w:rFonts w:ascii="Arial Narrow" w:hAnsi="Arial Narrow" w:cstheme="minorHAnsi"/>
                <w:sz w:val="24"/>
                <w:szCs w:val="24"/>
              </w:rPr>
            </w:pPr>
            <w:r w:rsidRPr="00B62F6F">
              <w:rPr>
                <w:rFonts w:ascii="Arial Narrow" w:hAnsi="Arial Narrow" w:cstheme="minorHAnsi"/>
                <w:b/>
                <w:sz w:val="24"/>
                <w:szCs w:val="24"/>
              </w:rPr>
              <w:t>PC62</w:t>
            </w:r>
            <w:r w:rsidRPr="00B62F6F">
              <w:rPr>
                <w:rFonts w:ascii="Arial Narrow" w:hAnsi="Arial Narrow" w:cstheme="minorHAnsi"/>
                <w:sz w:val="24"/>
                <w:szCs w:val="24"/>
              </w:rPr>
              <w:t xml:space="preserve"> –Able to use adhesive, solvents, joint pillars, rubber and plastics at appropriate levels</w:t>
            </w:r>
          </w:p>
          <w:p w:rsidR="00F852CD" w:rsidRPr="00B62F6F" w:rsidRDefault="00F852CD" w:rsidP="00262B4B">
            <w:pP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4</w:t>
            </w:r>
          </w:p>
        </w:tc>
      </w:tr>
      <w:tr w:rsidR="00B83194" w:rsidRPr="00B62F6F" w:rsidTr="00F852CD">
        <w:trPr>
          <w:trHeight w:val="399"/>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62B4B">
            <w:pPr>
              <w:rPr>
                <w:rFonts w:ascii="Arial Narrow" w:hAnsi="Arial Narrow" w:cstheme="minorHAnsi"/>
                <w:sz w:val="24"/>
                <w:szCs w:val="24"/>
              </w:rPr>
            </w:pPr>
            <w:r w:rsidRPr="00B62F6F">
              <w:rPr>
                <w:rFonts w:ascii="Arial Narrow" w:hAnsi="Arial Narrow" w:cstheme="minorHAnsi"/>
                <w:b/>
                <w:sz w:val="24"/>
                <w:szCs w:val="24"/>
              </w:rPr>
              <w:t>PC63</w:t>
            </w:r>
            <w:r w:rsidRPr="00B62F6F">
              <w:rPr>
                <w:rFonts w:ascii="Arial Narrow" w:hAnsi="Arial Narrow" w:cstheme="minorHAnsi"/>
                <w:sz w:val="24"/>
                <w:szCs w:val="24"/>
              </w:rPr>
              <w:t xml:space="preserve"> –Able to plastering at pointing walls</w:t>
            </w:r>
          </w:p>
          <w:p w:rsidR="00F852CD" w:rsidRPr="00B62F6F" w:rsidRDefault="00F852CD" w:rsidP="00262B4B">
            <w:pP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4</w:t>
            </w:r>
          </w:p>
        </w:tc>
      </w:tr>
      <w:tr w:rsidR="00B83194" w:rsidRPr="00B62F6F" w:rsidTr="00F852CD">
        <w:trPr>
          <w:trHeight w:val="372"/>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rsidR="00B83194" w:rsidRDefault="00B83194" w:rsidP="00262B4B">
            <w:pPr>
              <w:rPr>
                <w:rFonts w:ascii="Arial Narrow" w:hAnsi="Arial Narrow" w:cstheme="minorHAnsi"/>
                <w:bCs/>
                <w:sz w:val="24"/>
                <w:szCs w:val="24"/>
              </w:rPr>
            </w:pPr>
            <w:r w:rsidRPr="00B62F6F">
              <w:rPr>
                <w:rFonts w:ascii="Arial Narrow" w:hAnsi="Arial Narrow" w:cstheme="minorHAnsi"/>
                <w:b/>
                <w:sz w:val="24"/>
                <w:szCs w:val="24"/>
              </w:rPr>
              <w:t xml:space="preserve">PC64- </w:t>
            </w:r>
            <w:r w:rsidRPr="00B62F6F">
              <w:rPr>
                <w:rFonts w:ascii="Arial Narrow" w:hAnsi="Arial Narrow" w:cstheme="minorHAnsi"/>
                <w:bCs/>
                <w:sz w:val="24"/>
                <w:szCs w:val="24"/>
              </w:rPr>
              <w:t>Able to carry out plastering of ceilings</w:t>
            </w:r>
          </w:p>
          <w:p w:rsidR="00F852CD" w:rsidRPr="00B62F6F" w:rsidRDefault="00F852CD" w:rsidP="00262B4B">
            <w:pPr>
              <w:rPr>
                <w:rFonts w:ascii="Arial Narrow" w:hAnsi="Arial Narrow" w:cstheme="minorHAnsi"/>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vAlign w:val="center"/>
          </w:tcPr>
          <w:p w:rsidR="00B83194" w:rsidRPr="00B62F6F" w:rsidRDefault="00B83194" w:rsidP="00FC3909">
            <w:pPr>
              <w:jc w:val="center"/>
              <w:rPr>
                <w:rFonts w:ascii="Arial Narrow" w:hAnsi="Arial Narrow" w:cstheme="minorHAnsi"/>
                <w:sz w:val="24"/>
                <w:szCs w:val="24"/>
              </w:rPr>
            </w:pPr>
            <w:r w:rsidRPr="00B62F6F">
              <w:rPr>
                <w:rFonts w:ascii="Arial Narrow" w:hAnsi="Arial Narrow" w:cstheme="minorHAnsi"/>
                <w:sz w:val="24"/>
                <w:szCs w:val="24"/>
              </w:rPr>
              <w:t>3</w:t>
            </w:r>
          </w:p>
        </w:tc>
      </w:tr>
      <w:tr w:rsidR="00B83194" w:rsidRPr="00B62F6F" w:rsidTr="00F852CD">
        <w:trPr>
          <w:trHeight w:val="336"/>
        </w:trPr>
        <w:tc>
          <w:tcPr>
            <w:tcW w:w="3168" w:type="dxa"/>
            <w:vMerge/>
            <w:tcBorders>
              <w:left w:val="single" w:sz="4" w:space="0" w:color="auto"/>
              <w:right w:val="single" w:sz="4" w:space="0" w:color="auto"/>
            </w:tcBorders>
          </w:tcPr>
          <w:p w:rsidR="00B83194" w:rsidRPr="00B62F6F" w:rsidRDefault="00B83194" w:rsidP="00CA20CD">
            <w:pPr>
              <w:rPr>
                <w:rFonts w:ascii="Arial Narrow" w:hAnsi="Arial Narrow" w:cstheme="minorHAnsi"/>
                <w:b/>
                <w:sz w:val="24"/>
                <w:szCs w:val="24"/>
                <w:highlight w:val="yellow"/>
              </w:rPr>
            </w:pPr>
          </w:p>
        </w:tc>
        <w:tc>
          <w:tcPr>
            <w:tcW w:w="4590" w:type="dxa"/>
            <w:tcBorders>
              <w:top w:val="single" w:sz="4" w:space="0" w:color="auto"/>
              <w:left w:val="single" w:sz="4" w:space="0" w:color="auto"/>
              <w:bottom w:val="single" w:sz="4" w:space="0" w:color="auto"/>
              <w:right w:val="single" w:sz="4" w:space="0" w:color="auto"/>
            </w:tcBorders>
          </w:tcPr>
          <w:p w:rsidR="00B83194" w:rsidRPr="00B62F6F" w:rsidRDefault="00B83194" w:rsidP="006A0D7B">
            <w:pPr>
              <w:rPr>
                <w:rFonts w:ascii="Arial Narrow" w:hAnsi="Arial Narrow" w:cstheme="minorHAnsi"/>
                <w:b/>
                <w:sz w:val="24"/>
                <w:szCs w:val="24"/>
              </w:rPr>
            </w:pPr>
            <w:r w:rsidRPr="00B62F6F">
              <w:rPr>
                <w:rFonts w:ascii="Arial Narrow" w:hAnsi="Arial Narrow" w:cstheme="minorHAnsi"/>
                <w:b/>
                <w:sz w:val="24"/>
                <w:szCs w:val="24"/>
              </w:rPr>
              <w:t xml:space="preserve">PC65- </w:t>
            </w:r>
            <w:r w:rsidRPr="00B62F6F">
              <w:rPr>
                <w:rFonts w:ascii="Arial Narrow" w:hAnsi="Arial Narrow" w:cstheme="minorHAnsi"/>
                <w:bCs/>
                <w:sz w:val="24"/>
                <w:szCs w:val="24"/>
              </w:rPr>
              <w:t>Able to calculate quantum of work done</w:t>
            </w:r>
          </w:p>
        </w:tc>
        <w:tc>
          <w:tcPr>
            <w:tcW w:w="810" w:type="dxa"/>
            <w:tcBorders>
              <w:top w:val="single" w:sz="4" w:space="0" w:color="auto"/>
              <w:left w:val="single" w:sz="4" w:space="0" w:color="auto"/>
              <w:bottom w:val="single" w:sz="4" w:space="0" w:color="auto"/>
              <w:right w:val="single" w:sz="4" w:space="0" w:color="auto"/>
            </w:tcBorders>
          </w:tcPr>
          <w:p w:rsidR="00B83194" w:rsidRPr="00B62F6F" w:rsidRDefault="00B83194" w:rsidP="00824069">
            <w:pPr>
              <w:jc w:val="center"/>
              <w:rPr>
                <w:rFonts w:ascii="Arial Narrow" w:hAnsi="Arial Narrow" w:cstheme="minorHAnsi"/>
                <w:sz w:val="24"/>
                <w:szCs w:val="24"/>
              </w:rPr>
            </w:pPr>
            <w:r w:rsidRPr="00B62F6F">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B83194" w:rsidRPr="00B62F6F" w:rsidRDefault="00B83194" w:rsidP="00824069">
            <w:pPr>
              <w:jc w:val="center"/>
              <w:rPr>
                <w:rFonts w:ascii="Arial Narrow" w:hAnsi="Arial Narrow" w:cstheme="minorHAnsi"/>
                <w:sz w:val="24"/>
                <w:szCs w:val="24"/>
              </w:rPr>
            </w:pPr>
            <w:r w:rsidRPr="00B62F6F">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B83194" w:rsidRPr="00B62F6F" w:rsidRDefault="00B83194" w:rsidP="00824069">
            <w:pPr>
              <w:jc w:val="center"/>
              <w:rPr>
                <w:rFonts w:ascii="Arial Narrow" w:hAnsi="Arial Narrow" w:cstheme="minorHAnsi"/>
                <w:sz w:val="24"/>
                <w:szCs w:val="24"/>
              </w:rPr>
            </w:pPr>
            <w:r w:rsidRPr="00B62F6F">
              <w:rPr>
                <w:rFonts w:ascii="Arial Narrow" w:hAnsi="Arial Narrow" w:cstheme="minorHAnsi"/>
                <w:sz w:val="24"/>
                <w:szCs w:val="24"/>
              </w:rPr>
              <w:t>3</w:t>
            </w:r>
          </w:p>
        </w:tc>
      </w:tr>
      <w:tr w:rsidR="00BA0009" w:rsidRPr="00B62F6F" w:rsidTr="00F852CD">
        <w:trPr>
          <w:trHeight w:val="561"/>
        </w:trPr>
        <w:tc>
          <w:tcPr>
            <w:tcW w:w="7758" w:type="dxa"/>
            <w:gridSpan w:val="2"/>
            <w:tcBorders>
              <w:top w:val="single" w:sz="4" w:space="0" w:color="auto"/>
            </w:tcBorders>
            <w:shd w:val="clear" w:color="auto" w:fill="auto"/>
            <w:vAlign w:val="center"/>
          </w:tcPr>
          <w:p w:rsidR="00BA0009" w:rsidRPr="00B62F6F" w:rsidRDefault="00BA0009" w:rsidP="00824069">
            <w:pPr>
              <w:jc w:val="right"/>
              <w:rPr>
                <w:rFonts w:ascii="Arial Narrow" w:hAnsi="Arial Narrow" w:cstheme="minorHAnsi"/>
                <w:b/>
                <w:sz w:val="24"/>
                <w:szCs w:val="24"/>
              </w:rPr>
            </w:pPr>
            <w:r>
              <w:rPr>
                <w:rFonts w:ascii="Arial Narrow" w:hAnsi="Arial Narrow" w:cstheme="minorHAnsi"/>
                <w:b/>
                <w:sz w:val="24"/>
                <w:szCs w:val="24"/>
              </w:rPr>
              <w:t>Total Professional/Technical Skills</w:t>
            </w:r>
          </w:p>
        </w:tc>
        <w:tc>
          <w:tcPr>
            <w:tcW w:w="810" w:type="dxa"/>
            <w:tcBorders>
              <w:top w:val="single" w:sz="4" w:space="0" w:color="auto"/>
            </w:tcBorders>
            <w:shd w:val="clear" w:color="auto" w:fill="auto"/>
            <w:vAlign w:val="center"/>
          </w:tcPr>
          <w:p w:rsidR="00BA0009" w:rsidRPr="00B62F6F" w:rsidRDefault="00BA0009" w:rsidP="00BA0009">
            <w:pPr>
              <w:jc w:val="center"/>
              <w:rPr>
                <w:rFonts w:ascii="Arial Narrow" w:hAnsi="Arial Narrow" w:cstheme="minorHAnsi"/>
                <w:b/>
                <w:sz w:val="24"/>
                <w:szCs w:val="24"/>
              </w:rPr>
            </w:pPr>
            <w:r w:rsidRPr="00B62F6F">
              <w:rPr>
                <w:rFonts w:ascii="Arial Narrow" w:hAnsi="Arial Narrow" w:cstheme="minorHAnsi"/>
                <w:b/>
                <w:sz w:val="24"/>
                <w:szCs w:val="24"/>
              </w:rPr>
              <w:t>100</w:t>
            </w:r>
          </w:p>
        </w:tc>
        <w:tc>
          <w:tcPr>
            <w:tcW w:w="810" w:type="dxa"/>
            <w:tcBorders>
              <w:top w:val="single" w:sz="4" w:space="0" w:color="auto"/>
              <w:right w:val="single" w:sz="4" w:space="0" w:color="auto"/>
            </w:tcBorders>
            <w:shd w:val="clear" w:color="auto" w:fill="auto"/>
            <w:vAlign w:val="center"/>
          </w:tcPr>
          <w:p w:rsidR="00BA0009" w:rsidRPr="00B62F6F" w:rsidRDefault="00BA0009" w:rsidP="00BA0009">
            <w:pPr>
              <w:jc w:val="center"/>
              <w:rPr>
                <w:rFonts w:ascii="Arial Narrow" w:hAnsi="Arial Narrow" w:cstheme="minorHAnsi"/>
                <w:b/>
                <w:sz w:val="24"/>
                <w:szCs w:val="24"/>
                <w:highlight w:val="yellow"/>
              </w:rPr>
            </w:pPr>
            <w:r w:rsidRPr="006A0D7B">
              <w:rPr>
                <w:rFonts w:ascii="Arial Narrow" w:hAnsi="Arial Narrow" w:cstheme="minorHAnsi"/>
                <w:b/>
                <w:sz w:val="24"/>
                <w:szCs w:val="24"/>
              </w:rPr>
              <w:t>Nil</w:t>
            </w:r>
          </w:p>
        </w:tc>
        <w:tc>
          <w:tcPr>
            <w:tcW w:w="900" w:type="dxa"/>
            <w:tcBorders>
              <w:top w:val="single" w:sz="4" w:space="0" w:color="auto"/>
              <w:left w:val="single" w:sz="4" w:space="0" w:color="auto"/>
            </w:tcBorders>
            <w:shd w:val="clear" w:color="auto" w:fill="auto"/>
            <w:vAlign w:val="center"/>
          </w:tcPr>
          <w:p w:rsidR="00BA0009" w:rsidRPr="00B62F6F" w:rsidRDefault="00BA0009" w:rsidP="00BA0009">
            <w:pPr>
              <w:jc w:val="center"/>
              <w:rPr>
                <w:rFonts w:ascii="Arial Narrow" w:hAnsi="Arial Narrow" w:cstheme="minorHAnsi"/>
                <w:b/>
                <w:sz w:val="24"/>
                <w:szCs w:val="24"/>
                <w:highlight w:val="yellow"/>
              </w:rPr>
            </w:pPr>
            <w:r w:rsidRPr="00BA0009">
              <w:rPr>
                <w:rFonts w:ascii="Arial Narrow" w:hAnsi="Arial Narrow" w:cstheme="minorHAnsi"/>
                <w:b/>
                <w:sz w:val="24"/>
                <w:szCs w:val="24"/>
              </w:rPr>
              <w:t>100</w:t>
            </w:r>
          </w:p>
        </w:tc>
      </w:tr>
      <w:tr w:rsidR="00BA0009" w:rsidRPr="00B62F6F" w:rsidTr="00F852CD">
        <w:trPr>
          <w:trHeight w:val="624"/>
        </w:trPr>
        <w:tc>
          <w:tcPr>
            <w:tcW w:w="7758" w:type="dxa"/>
            <w:gridSpan w:val="2"/>
            <w:tcBorders>
              <w:top w:val="single" w:sz="4" w:space="0" w:color="auto"/>
            </w:tcBorders>
            <w:shd w:val="clear" w:color="auto" w:fill="auto"/>
            <w:vAlign w:val="center"/>
          </w:tcPr>
          <w:p w:rsidR="00BA0009" w:rsidRPr="00B62F6F" w:rsidRDefault="00BA0009" w:rsidP="00824069">
            <w:pPr>
              <w:jc w:val="right"/>
              <w:rPr>
                <w:rFonts w:ascii="Arial Narrow" w:hAnsi="Arial Narrow" w:cstheme="minorHAnsi"/>
                <w:b/>
                <w:sz w:val="24"/>
                <w:szCs w:val="24"/>
              </w:rPr>
            </w:pPr>
            <w:r>
              <w:rPr>
                <w:rFonts w:ascii="Arial Narrow" w:hAnsi="Arial Narrow" w:cstheme="minorHAnsi"/>
                <w:b/>
                <w:sz w:val="24"/>
                <w:szCs w:val="24"/>
              </w:rPr>
              <w:t>Total for the Course</w:t>
            </w:r>
          </w:p>
        </w:tc>
        <w:tc>
          <w:tcPr>
            <w:tcW w:w="810" w:type="dxa"/>
            <w:tcBorders>
              <w:top w:val="single" w:sz="4" w:space="0" w:color="auto"/>
            </w:tcBorders>
            <w:shd w:val="clear" w:color="auto" w:fill="auto"/>
            <w:vAlign w:val="center"/>
          </w:tcPr>
          <w:p w:rsidR="00BA0009" w:rsidRPr="00B62F6F" w:rsidRDefault="00BA0009" w:rsidP="00BA0009">
            <w:pPr>
              <w:jc w:val="center"/>
              <w:rPr>
                <w:rFonts w:ascii="Arial Narrow" w:hAnsi="Arial Narrow" w:cstheme="minorHAnsi"/>
                <w:b/>
                <w:sz w:val="24"/>
                <w:szCs w:val="24"/>
              </w:rPr>
            </w:pPr>
            <w:r>
              <w:rPr>
                <w:rFonts w:ascii="Arial Narrow" w:hAnsi="Arial Narrow" w:cstheme="minorHAnsi"/>
                <w:b/>
                <w:sz w:val="24"/>
                <w:szCs w:val="24"/>
              </w:rPr>
              <w:t>300</w:t>
            </w:r>
          </w:p>
        </w:tc>
        <w:tc>
          <w:tcPr>
            <w:tcW w:w="810" w:type="dxa"/>
            <w:tcBorders>
              <w:top w:val="single" w:sz="4" w:space="0" w:color="auto"/>
              <w:right w:val="single" w:sz="4" w:space="0" w:color="auto"/>
            </w:tcBorders>
            <w:shd w:val="clear" w:color="auto" w:fill="auto"/>
            <w:vAlign w:val="center"/>
          </w:tcPr>
          <w:p w:rsidR="00BA0009" w:rsidRPr="006A0D7B" w:rsidRDefault="00BA0009" w:rsidP="00BA0009">
            <w:pPr>
              <w:jc w:val="center"/>
              <w:rPr>
                <w:rFonts w:ascii="Arial Narrow" w:hAnsi="Arial Narrow" w:cstheme="minorHAnsi"/>
                <w:b/>
                <w:sz w:val="24"/>
                <w:szCs w:val="24"/>
              </w:rPr>
            </w:pPr>
            <w:r>
              <w:rPr>
                <w:rFonts w:ascii="Arial Narrow" w:hAnsi="Arial Narrow" w:cstheme="minorHAnsi"/>
                <w:b/>
                <w:sz w:val="24"/>
                <w:szCs w:val="24"/>
              </w:rPr>
              <w:t>160</w:t>
            </w:r>
          </w:p>
        </w:tc>
        <w:tc>
          <w:tcPr>
            <w:tcW w:w="900" w:type="dxa"/>
            <w:tcBorders>
              <w:top w:val="single" w:sz="4" w:space="0" w:color="auto"/>
              <w:left w:val="single" w:sz="4" w:space="0" w:color="auto"/>
            </w:tcBorders>
            <w:shd w:val="clear" w:color="auto" w:fill="auto"/>
            <w:vAlign w:val="center"/>
          </w:tcPr>
          <w:p w:rsidR="00BA0009" w:rsidRDefault="00BA0009" w:rsidP="00BA0009">
            <w:pPr>
              <w:jc w:val="center"/>
              <w:rPr>
                <w:rFonts w:ascii="Arial Narrow" w:hAnsi="Arial Narrow" w:cstheme="minorHAnsi"/>
                <w:b/>
                <w:sz w:val="24"/>
                <w:szCs w:val="24"/>
                <w:highlight w:val="yellow"/>
              </w:rPr>
            </w:pPr>
            <w:r w:rsidRPr="00BA0009">
              <w:rPr>
                <w:rFonts w:ascii="Arial Narrow" w:hAnsi="Arial Narrow" w:cstheme="minorHAnsi"/>
                <w:b/>
                <w:sz w:val="24"/>
                <w:szCs w:val="24"/>
              </w:rPr>
              <w:t>140</w:t>
            </w:r>
          </w:p>
        </w:tc>
      </w:tr>
      <w:tr w:rsidR="00824069" w:rsidRPr="00B62F6F" w:rsidTr="00EF7AD2">
        <w:trPr>
          <w:trHeight w:val="606"/>
        </w:trPr>
        <w:tc>
          <w:tcPr>
            <w:tcW w:w="10278" w:type="dxa"/>
            <w:gridSpan w:val="5"/>
            <w:tcBorders>
              <w:top w:val="single" w:sz="4" w:space="0" w:color="auto"/>
            </w:tcBorders>
            <w:shd w:val="clear" w:color="auto" w:fill="auto"/>
            <w:vAlign w:val="center"/>
          </w:tcPr>
          <w:p w:rsidR="00824069" w:rsidRPr="00B62F6F" w:rsidRDefault="00824069" w:rsidP="00824069">
            <w:pPr>
              <w:rPr>
                <w:rFonts w:ascii="Arial Narrow" w:hAnsi="Arial Narrow" w:cstheme="minorHAnsi"/>
                <w:b/>
                <w:sz w:val="24"/>
                <w:szCs w:val="24"/>
                <w:highlight w:val="yellow"/>
              </w:rPr>
            </w:pPr>
            <w:r w:rsidRPr="00B62F6F">
              <w:rPr>
                <w:rFonts w:ascii="Arial Narrow" w:hAnsi="Arial Narrow" w:cstheme="minorHAnsi"/>
                <w:b/>
                <w:sz w:val="24"/>
                <w:szCs w:val="24"/>
              </w:rPr>
              <w:t>Means of assessment 1</w:t>
            </w:r>
            <w:r w:rsidRPr="00B62F6F">
              <w:rPr>
                <w:rFonts w:ascii="Arial Narrow" w:hAnsi="Arial Narrow" w:cstheme="minorHAnsi"/>
                <w:sz w:val="24"/>
                <w:szCs w:val="24"/>
              </w:rPr>
              <w:t>: Physical Test</w:t>
            </w:r>
          </w:p>
        </w:tc>
      </w:tr>
      <w:tr w:rsidR="00824069" w:rsidRPr="00B62F6F" w:rsidTr="007B205B">
        <w:trPr>
          <w:trHeight w:val="534"/>
        </w:trPr>
        <w:tc>
          <w:tcPr>
            <w:tcW w:w="10278" w:type="dxa"/>
            <w:gridSpan w:val="5"/>
            <w:shd w:val="clear" w:color="auto" w:fill="auto"/>
            <w:vAlign w:val="center"/>
          </w:tcPr>
          <w:p w:rsidR="00824069" w:rsidRPr="00B62F6F" w:rsidRDefault="00824069" w:rsidP="00824069">
            <w:pPr>
              <w:rPr>
                <w:rFonts w:ascii="Arial Narrow" w:hAnsi="Arial Narrow" w:cstheme="minorHAnsi"/>
                <w:b/>
                <w:sz w:val="24"/>
                <w:szCs w:val="24"/>
                <w:highlight w:val="yellow"/>
              </w:rPr>
            </w:pPr>
            <w:r w:rsidRPr="00B62F6F">
              <w:rPr>
                <w:rFonts w:ascii="Arial Narrow" w:hAnsi="Arial Narrow" w:cstheme="minorHAnsi"/>
                <w:b/>
                <w:sz w:val="24"/>
                <w:szCs w:val="24"/>
              </w:rPr>
              <w:t>Means of assessment 2</w:t>
            </w:r>
            <w:r w:rsidRPr="00B62F6F">
              <w:rPr>
                <w:rFonts w:ascii="Arial Narrow" w:hAnsi="Arial Narrow" w:cstheme="minorHAnsi"/>
                <w:sz w:val="24"/>
                <w:szCs w:val="24"/>
              </w:rPr>
              <w:t>: Written Test &amp; Viva Voce.</w:t>
            </w:r>
          </w:p>
        </w:tc>
      </w:tr>
      <w:tr w:rsidR="00824069" w:rsidRPr="00B62F6F" w:rsidTr="007C259F">
        <w:trPr>
          <w:trHeight w:val="534"/>
        </w:trPr>
        <w:tc>
          <w:tcPr>
            <w:tcW w:w="10278" w:type="dxa"/>
            <w:gridSpan w:val="5"/>
            <w:tcBorders>
              <w:left w:val="single" w:sz="4" w:space="0" w:color="auto"/>
              <w:bottom w:val="single" w:sz="4" w:space="0" w:color="auto"/>
            </w:tcBorders>
            <w:shd w:val="clear" w:color="auto" w:fill="auto"/>
            <w:vAlign w:val="center"/>
          </w:tcPr>
          <w:p w:rsidR="00824069" w:rsidRPr="00824069" w:rsidRDefault="00824069" w:rsidP="00B83194">
            <w:pPr>
              <w:jc w:val="center"/>
              <w:rPr>
                <w:rFonts w:ascii="Arial Narrow" w:hAnsi="Arial Narrow" w:cstheme="minorHAnsi"/>
                <w:b/>
                <w:color w:val="943634" w:themeColor="accent2" w:themeShade="BF"/>
                <w:sz w:val="24"/>
                <w:szCs w:val="24"/>
                <w:highlight w:val="yellow"/>
              </w:rPr>
            </w:pPr>
            <w:r w:rsidRPr="00824069">
              <w:rPr>
                <w:rFonts w:ascii="Arial Narrow" w:hAnsi="Arial Narrow" w:cstheme="minorHAnsi"/>
                <w:b/>
                <w:color w:val="943634" w:themeColor="accent2" w:themeShade="BF"/>
                <w:sz w:val="24"/>
                <w:szCs w:val="24"/>
              </w:rPr>
              <w:t xml:space="preserve">Pass : overall 50 % and above                  </w:t>
            </w:r>
          </w:p>
        </w:tc>
      </w:tr>
    </w:tbl>
    <w:p w:rsidR="00262B4B" w:rsidRDefault="00233E81">
      <w:pPr>
        <w:rPr>
          <w:rFonts w:ascii="Arial Narrow" w:hAnsi="Arial Narrow"/>
          <w:sz w:val="24"/>
          <w:szCs w:val="24"/>
        </w:rPr>
      </w:pPr>
      <w:r w:rsidRPr="00B62F6F">
        <w:rPr>
          <w:rFonts w:ascii="Arial Narrow" w:hAnsi="Arial Narrow"/>
          <w:sz w:val="24"/>
          <w:szCs w:val="24"/>
        </w:rPr>
        <w:t xml:space="preserve"> </w:t>
      </w: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Default="00F852CD">
      <w:pPr>
        <w:rPr>
          <w:rFonts w:ascii="Arial Narrow" w:hAnsi="Arial Narrow"/>
          <w:sz w:val="24"/>
          <w:szCs w:val="24"/>
        </w:rPr>
      </w:pPr>
    </w:p>
    <w:p w:rsidR="00F852CD" w:rsidRPr="009C586F" w:rsidRDefault="00F852CD">
      <w:pPr>
        <w:rPr>
          <w:rFonts w:ascii="Arial Narrow" w:hAnsi="Arial Narrow"/>
          <w:sz w:val="6"/>
          <w:szCs w:val="6"/>
        </w:rPr>
      </w:pPr>
    </w:p>
    <w:p w:rsidR="00BA0009" w:rsidRPr="007466E1" w:rsidRDefault="00BA0009" w:rsidP="00F852CD">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6750"/>
          <w:tab w:val="left" w:pos="9090"/>
          <w:tab w:val="left" w:pos="9450"/>
          <w:tab w:val="left" w:pos="9540"/>
          <w:tab w:val="left" w:pos="9810"/>
        </w:tabs>
        <w:spacing w:line="360" w:lineRule="auto"/>
        <w:ind w:left="0" w:right="-340"/>
        <w:jc w:val="center"/>
        <w:rPr>
          <w:rFonts w:ascii="Arial Narrow" w:hAnsi="Arial Narrow"/>
          <w:color w:val="943634" w:themeColor="accent2" w:themeShade="BF"/>
        </w:rPr>
      </w:pPr>
      <w:r w:rsidRPr="007466E1">
        <w:rPr>
          <w:rFonts w:ascii="Arial Narrow" w:hAnsi="Arial Narrow"/>
          <w:color w:val="943634" w:themeColor="accent2" w:themeShade="BF"/>
        </w:rPr>
        <w:t>SECTION 2- EVIDENCE OF LEVEL</w:t>
      </w:r>
    </w:p>
    <w:p w:rsidR="00BA0009" w:rsidRDefault="00BA0009" w:rsidP="00824069">
      <w:pPr>
        <w:pStyle w:val="BodyText"/>
        <w:tabs>
          <w:tab w:val="left" w:pos="9360"/>
        </w:tabs>
        <w:ind w:right="-340"/>
        <w:rPr>
          <w:rFonts w:ascii="Arial Narrow" w:hAnsi="Arial Narrow" w:cstheme="minorHAnsi"/>
          <w:color w:val="002060"/>
          <w:sz w:val="24"/>
          <w:szCs w:val="24"/>
        </w:rPr>
      </w:pPr>
    </w:p>
    <w:p w:rsidR="00BA0009" w:rsidRPr="007466E1" w:rsidRDefault="00BA0009" w:rsidP="00BA0009">
      <w:pPr>
        <w:pStyle w:val="BodyText"/>
        <w:rPr>
          <w:rFonts w:ascii="Arial Narrow" w:hAnsi="Arial Narrow" w:cstheme="minorHAnsi"/>
          <w:color w:val="002060"/>
          <w:sz w:val="24"/>
          <w:szCs w:val="24"/>
        </w:rPr>
      </w:pPr>
      <w:r w:rsidRPr="007466E1">
        <w:rPr>
          <w:rFonts w:ascii="Arial Narrow" w:hAnsi="Arial Narrow" w:cstheme="minorHAnsi"/>
          <w:color w:val="002060"/>
          <w:sz w:val="24"/>
          <w:szCs w:val="24"/>
        </w:rPr>
        <w:t>Option B: Key Requirements of the Job Role</w:t>
      </w:r>
    </w:p>
    <w:p w:rsidR="00BA0009" w:rsidRPr="00724417" w:rsidRDefault="00BA0009" w:rsidP="00BA0009">
      <w:pPr>
        <w:pStyle w:val="BodyText"/>
        <w:rPr>
          <w:rFonts w:ascii="Arial Narrow" w:hAnsi="Arial Narrow" w:cstheme="minorHAnsi"/>
          <w:sz w:val="24"/>
          <w:szCs w:val="24"/>
        </w:rPr>
      </w:pPr>
    </w:p>
    <w:tbl>
      <w:tblPr>
        <w:tblStyle w:val="TableGrid"/>
        <w:tblW w:w="100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2178"/>
        <w:gridCol w:w="1800"/>
        <w:gridCol w:w="1800"/>
        <w:gridCol w:w="2520"/>
        <w:gridCol w:w="1710"/>
      </w:tblGrid>
      <w:tr w:rsidR="00BA0009" w:rsidRPr="00724417" w:rsidTr="00F852CD">
        <w:trPr>
          <w:trHeight w:val="458"/>
        </w:trPr>
        <w:tc>
          <w:tcPr>
            <w:tcW w:w="10008" w:type="dxa"/>
            <w:gridSpan w:val="5"/>
            <w:vAlign w:val="center"/>
          </w:tcPr>
          <w:p w:rsidR="00BA0009" w:rsidRPr="007466E1" w:rsidRDefault="00BA0009" w:rsidP="00BA0009">
            <w:pPr>
              <w:rPr>
                <w:rFonts w:ascii="Arial Narrow" w:hAnsi="Arial Narrow" w:cstheme="minorHAnsi"/>
                <w:b/>
                <w:color w:val="7030A0"/>
                <w:sz w:val="24"/>
                <w:szCs w:val="24"/>
              </w:rPr>
            </w:pPr>
            <w:r w:rsidRPr="007466E1">
              <w:rPr>
                <w:rFonts w:ascii="Arial Narrow" w:hAnsi="Arial Narrow" w:cstheme="minorHAnsi"/>
                <w:b/>
                <w:color w:val="7030A0"/>
                <w:sz w:val="24"/>
                <w:szCs w:val="24"/>
              </w:rPr>
              <w:t xml:space="preserve">Title of the Qualification: </w:t>
            </w:r>
            <w:r>
              <w:rPr>
                <w:rFonts w:ascii="Arial Narrow" w:hAnsi="Arial Narrow"/>
                <w:b/>
                <w:color w:val="7030A0"/>
                <w:sz w:val="24"/>
                <w:szCs w:val="24"/>
              </w:rPr>
              <w:t>MASONARY AND CONCRETE WORKS</w:t>
            </w:r>
          </w:p>
        </w:tc>
      </w:tr>
      <w:tr w:rsidR="00BA0009" w:rsidRPr="00724417" w:rsidTr="00F852CD">
        <w:trPr>
          <w:trHeight w:val="557"/>
        </w:trPr>
        <w:tc>
          <w:tcPr>
            <w:tcW w:w="10008" w:type="dxa"/>
            <w:gridSpan w:val="5"/>
            <w:vAlign w:val="center"/>
          </w:tcPr>
          <w:p w:rsidR="00BA0009" w:rsidRPr="007466E1" w:rsidRDefault="00BA0009" w:rsidP="00F57E69">
            <w:pPr>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NSQF LEVEL: 4</w:t>
            </w:r>
          </w:p>
        </w:tc>
      </w:tr>
      <w:tr w:rsidR="009702B7" w:rsidRPr="00B62F6F" w:rsidTr="00F852C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78" w:type="dxa"/>
            <w:shd w:val="clear" w:color="auto" w:fill="DAEEF3" w:themeFill="accent5" w:themeFillTint="33"/>
          </w:tcPr>
          <w:p w:rsidR="009702B7" w:rsidRPr="00824069" w:rsidRDefault="009702B7" w:rsidP="001949A7">
            <w:pPr>
              <w:jc w:val="center"/>
              <w:rPr>
                <w:rFonts w:ascii="Arial Narrow" w:hAnsi="Arial Narrow" w:cstheme="minorHAnsi"/>
                <w:b/>
                <w:color w:val="002060"/>
                <w:sz w:val="24"/>
                <w:szCs w:val="24"/>
              </w:rPr>
            </w:pPr>
            <w:r w:rsidRPr="00824069">
              <w:rPr>
                <w:rFonts w:ascii="Arial Narrow" w:hAnsi="Arial Narrow" w:cstheme="minorHAnsi"/>
                <w:b/>
                <w:color w:val="002060"/>
                <w:sz w:val="24"/>
                <w:szCs w:val="24"/>
              </w:rPr>
              <w:t>Process Required</w:t>
            </w:r>
          </w:p>
        </w:tc>
        <w:tc>
          <w:tcPr>
            <w:tcW w:w="1800" w:type="dxa"/>
            <w:shd w:val="clear" w:color="auto" w:fill="DAEEF3" w:themeFill="accent5" w:themeFillTint="33"/>
          </w:tcPr>
          <w:p w:rsidR="009702B7" w:rsidRPr="00824069" w:rsidRDefault="009702B7" w:rsidP="001949A7">
            <w:pPr>
              <w:jc w:val="center"/>
              <w:rPr>
                <w:rFonts w:ascii="Arial Narrow" w:hAnsi="Arial Narrow" w:cstheme="minorHAnsi"/>
                <w:b/>
                <w:color w:val="002060"/>
                <w:sz w:val="24"/>
                <w:szCs w:val="24"/>
              </w:rPr>
            </w:pPr>
            <w:r w:rsidRPr="00824069">
              <w:rPr>
                <w:rFonts w:ascii="Arial Narrow" w:hAnsi="Arial Narrow" w:cstheme="minorHAnsi"/>
                <w:b/>
                <w:color w:val="002060"/>
                <w:sz w:val="24"/>
                <w:szCs w:val="24"/>
              </w:rPr>
              <w:t>Professional Knowledge</w:t>
            </w:r>
          </w:p>
        </w:tc>
        <w:tc>
          <w:tcPr>
            <w:tcW w:w="1800" w:type="dxa"/>
            <w:shd w:val="clear" w:color="auto" w:fill="DAEEF3" w:themeFill="accent5" w:themeFillTint="33"/>
          </w:tcPr>
          <w:p w:rsidR="009702B7" w:rsidRPr="00824069" w:rsidRDefault="009702B7" w:rsidP="001949A7">
            <w:pPr>
              <w:jc w:val="center"/>
              <w:rPr>
                <w:rFonts w:ascii="Arial Narrow" w:hAnsi="Arial Narrow" w:cstheme="minorHAnsi"/>
                <w:b/>
                <w:color w:val="002060"/>
                <w:sz w:val="24"/>
                <w:szCs w:val="24"/>
              </w:rPr>
            </w:pPr>
            <w:r w:rsidRPr="00824069">
              <w:rPr>
                <w:rFonts w:ascii="Arial Narrow" w:hAnsi="Arial Narrow" w:cstheme="minorHAnsi"/>
                <w:b/>
                <w:color w:val="002060"/>
                <w:sz w:val="24"/>
                <w:szCs w:val="24"/>
              </w:rPr>
              <w:t>Professional Skills</w:t>
            </w:r>
          </w:p>
        </w:tc>
        <w:tc>
          <w:tcPr>
            <w:tcW w:w="2520" w:type="dxa"/>
            <w:shd w:val="clear" w:color="auto" w:fill="DAEEF3" w:themeFill="accent5" w:themeFillTint="33"/>
          </w:tcPr>
          <w:p w:rsidR="009702B7" w:rsidRPr="00824069" w:rsidRDefault="009702B7" w:rsidP="001949A7">
            <w:pPr>
              <w:jc w:val="center"/>
              <w:rPr>
                <w:rFonts w:ascii="Arial Narrow" w:hAnsi="Arial Narrow" w:cstheme="minorHAnsi"/>
                <w:b/>
                <w:color w:val="002060"/>
                <w:sz w:val="24"/>
                <w:szCs w:val="24"/>
              </w:rPr>
            </w:pPr>
            <w:r w:rsidRPr="00824069">
              <w:rPr>
                <w:rFonts w:ascii="Arial Narrow" w:hAnsi="Arial Narrow" w:cstheme="minorHAnsi"/>
                <w:b/>
                <w:color w:val="002060"/>
                <w:sz w:val="24"/>
                <w:szCs w:val="24"/>
              </w:rPr>
              <w:t>Core Skills</w:t>
            </w:r>
          </w:p>
        </w:tc>
        <w:tc>
          <w:tcPr>
            <w:tcW w:w="1710" w:type="dxa"/>
            <w:shd w:val="clear" w:color="auto" w:fill="DAEEF3" w:themeFill="accent5" w:themeFillTint="33"/>
          </w:tcPr>
          <w:p w:rsidR="009702B7" w:rsidRPr="00824069" w:rsidRDefault="009702B7" w:rsidP="001949A7">
            <w:pPr>
              <w:jc w:val="center"/>
              <w:rPr>
                <w:rFonts w:ascii="Arial Narrow" w:hAnsi="Arial Narrow" w:cstheme="minorHAnsi"/>
                <w:b/>
                <w:color w:val="002060"/>
                <w:sz w:val="24"/>
                <w:szCs w:val="24"/>
              </w:rPr>
            </w:pPr>
            <w:r w:rsidRPr="00824069">
              <w:rPr>
                <w:rFonts w:ascii="Arial Narrow" w:hAnsi="Arial Narrow" w:cstheme="minorHAnsi"/>
                <w:b/>
                <w:color w:val="002060"/>
                <w:sz w:val="24"/>
                <w:szCs w:val="24"/>
              </w:rPr>
              <w:t>Responsibility</w:t>
            </w:r>
          </w:p>
        </w:tc>
      </w:tr>
      <w:tr w:rsidR="009702B7" w:rsidRPr="00BA0009" w:rsidTr="00F852C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86"/>
        </w:trPr>
        <w:tc>
          <w:tcPr>
            <w:tcW w:w="2178" w:type="dxa"/>
          </w:tcPr>
          <w:p w:rsidR="009702B7" w:rsidRPr="00BA0009" w:rsidRDefault="009702B7" w:rsidP="00BA0009">
            <w:pPr>
              <w:rPr>
                <w:rFonts w:ascii="Arial Narrow" w:hAnsi="Arial Narrow" w:cstheme="minorHAnsi"/>
                <w:b/>
                <w:sz w:val="24"/>
                <w:szCs w:val="24"/>
              </w:rPr>
            </w:pPr>
            <w:r w:rsidRPr="00BA0009">
              <w:rPr>
                <w:rFonts w:ascii="Arial Narrow" w:hAnsi="Arial Narrow" w:cstheme="minorHAnsi"/>
                <w:b/>
                <w:sz w:val="24"/>
                <w:szCs w:val="24"/>
              </w:rPr>
              <w:t xml:space="preserve">Persons may carry out a job which may require limited range of activities </w:t>
            </w:r>
            <w:r w:rsidR="00BA0009" w:rsidRPr="00BA0009">
              <w:rPr>
                <w:rFonts w:ascii="Arial Narrow" w:hAnsi="Arial Narrow" w:cstheme="minorHAnsi"/>
                <w:b/>
                <w:sz w:val="24"/>
                <w:szCs w:val="24"/>
              </w:rPr>
              <w:t>which are routine.</w:t>
            </w:r>
          </w:p>
        </w:tc>
        <w:tc>
          <w:tcPr>
            <w:tcW w:w="1800" w:type="dxa"/>
          </w:tcPr>
          <w:p w:rsidR="009702B7" w:rsidRPr="00BA0009" w:rsidRDefault="009702B7" w:rsidP="001949A7">
            <w:pPr>
              <w:contextualSpacing/>
              <w:rPr>
                <w:rFonts w:ascii="Arial Narrow" w:hAnsi="Arial Narrow" w:cstheme="minorHAnsi"/>
                <w:b/>
                <w:sz w:val="24"/>
                <w:szCs w:val="24"/>
              </w:rPr>
            </w:pPr>
            <w:r w:rsidRPr="00BA0009">
              <w:rPr>
                <w:rFonts w:ascii="Arial Narrow" w:hAnsi="Arial Narrow" w:cstheme="minorHAnsi"/>
                <w:b/>
                <w:sz w:val="24"/>
                <w:szCs w:val="24"/>
              </w:rPr>
              <w:t>Basic facts, process and principle applied in trade of employment</w:t>
            </w:r>
          </w:p>
        </w:tc>
        <w:tc>
          <w:tcPr>
            <w:tcW w:w="1800" w:type="dxa"/>
          </w:tcPr>
          <w:p w:rsidR="009702B7" w:rsidRPr="00BA0009" w:rsidRDefault="009702B7" w:rsidP="001949A7">
            <w:pPr>
              <w:rPr>
                <w:rFonts w:ascii="Arial Narrow" w:hAnsi="Arial Narrow" w:cstheme="minorHAnsi"/>
                <w:b/>
                <w:sz w:val="24"/>
                <w:szCs w:val="24"/>
              </w:rPr>
            </w:pPr>
            <w:r w:rsidRPr="00BA0009">
              <w:rPr>
                <w:rFonts w:ascii="Arial Narrow" w:hAnsi="Arial Narrow" w:cstheme="minorHAnsi"/>
                <w:b/>
                <w:sz w:val="24"/>
                <w:szCs w:val="24"/>
              </w:rPr>
              <w:t>Recall and demonstrate practical skill, routine and repetitive in narrow range of application.</w:t>
            </w:r>
          </w:p>
        </w:tc>
        <w:tc>
          <w:tcPr>
            <w:tcW w:w="2520" w:type="dxa"/>
          </w:tcPr>
          <w:p w:rsidR="009702B7" w:rsidRPr="00BA0009" w:rsidRDefault="009702B7" w:rsidP="001949A7">
            <w:pPr>
              <w:rPr>
                <w:rFonts w:ascii="Arial Narrow" w:hAnsi="Arial Narrow" w:cstheme="minorHAnsi"/>
                <w:b/>
                <w:sz w:val="24"/>
                <w:szCs w:val="24"/>
              </w:rPr>
            </w:pPr>
            <w:r w:rsidRPr="00BA0009">
              <w:rPr>
                <w:rFonts w:ascii="Arial Narrow" w:hAnsi="Arial Narrow" w:cstheme="minorHAnsi"/>
                <w:b/>
                <w:sz w:val="24"/>
                <w:szCs w:val="24"/>
              </w:rPr>
              <w:t>Communication written and oral, with minimum required clarity, skill of basic arithmetic and algebraic principles, personal banking, basic understanding of social  and natural environment</w:t>
            </w:r>
          </w:p>
        </w:tc>
        <w:tc>
          <w:tcPr>
            <w:tcW w:w="1710" w:type="dxa"/>
          </w:tcPr>
          <w:p w:rsidR="009702B7" w:rsidRPr="00BA0009" w:rsidRDefault="009702B7" w:rsidP="001949A7">
            <w:pPr>
              <w:rPr>
                <w:rFonts w:ascii="Arial Narrow" w:hAnsi="Arial Narrow" w:cstheme="minorHAnsi"/>
                <w:b/>
                <w:sz w:val="24"/>
                <w:szCs w:val="24"/>
              </w:rPr>
            </w:pPr>
            <w:r w:rsidRPr="00BA0009">
              <w:rPr>
                <w:rFonts w:ascii="Arial Narrow" w:hAnsi="Arial Narrow" w:cstheme="minorHAnsi"/>
                <w:b/>
                <w:sz w:val="24"/>
                <w:szCs w:val="24"/>
              </w:rPr>
              <w:t>Under close supervision, some responsibility for own work within defined limit.</w:t>
            </w:r>
          </w:p>
        </w:tc>
      </w:tr>
      <w:tr w:rsidR="009702B7" w:rsidRPr="00B62F6F" w:rsidTr="00F852C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126"/>
        </w:trPr>
        <w:tc>
          <w:tcPr>
            <w:tcW w:w="2178" w:type="dxa"/>
          </w:tcPr>
          <w:p w:rsidR="009702B7" w:rsidRPr="00B62F6F" w:rsidRDefault="008F4806" w:rsidP="001949A7">
            <w:pPr>
              <w:rPr>
                <w:rFonts w:ascii="Arial Narrow" w:hAnsi="Arial Narrow" w:cstheme="minorHAnsi"/>
                <w:sz w:val="24"/>
                <w:szCs w:val="24"/>
                <w:highlight w:val="yellow"/>
              </w:rPr>
            </w:pPr>
            <w:r w:rsidRPr="00BA0009">
              <w:rPr>
                <w:rFonts w:ascii="Arial Narrow" w:hAnsi="Arial Narrow" w:cs="Arial"/>
                <w:bCs/>
                <w:color w:val="252525"/>
                <w:sz w:val="24"/>
                <w:szCs w:val="24"/>
                <w:shd w:val="clear" w:color="auto" w:fill="FFFFFF"/>
              </w:rPr>
              <w:t>Masonry</w:t>
            </w:r>
            <w:r w:rsidRPr="00B62F6F">
              <w:rPr>
                <w:rStyle w:val="apple-converted-space"/>
                <w:rFonts w:ascii="Arial Narrow" w:hAnsi="Arial Narrow" w:cs="Arial"/>
                <w:color w:val="252525"/>
                <w:sz w:val="24"/>
                <w:szCs w:val="24"/>
                <w:shd w:val="clear" w:color="auto" w:fill="FFFFFF"/>
              </w:rPr>
              <w:t> </w:t>
            </w:r>
            <w:r w:rsidRPr="00B62F6F">
              <w:rPr>
                <w:rFonts w:ascii="Arial Narrow" w:hAnsi="Arial Narrow" w:cs="Arial"/>
                <w:color w:val="252525"/>
                <w:sz w:val="24"/>
                <w:szCs w:val="24"/>
                <w:shd w:val="clear" w:color="auto" w:fill="FFFFFF"/>
              </w:rPr>
              <w:t xml:space="preserve">is the building of structures from individual units, which are often laid in and bound together </w:t>
            </w:r>
            <w:r w:rsidRPr="00B62F6F">
              <w:rPr>
                <w:rFonts w:ascii="Arial Narrow" w:hAnsi="Arial Narrow" w:cs="Arial"/>
                <w:color w:val="000000" w:themeColor="text1"/>
                <w:sz w:val="24"/>
                <w:szCs w:val="24"/>
                <w:shd w:val="clear" w:color="auto" w:fill="FFFFFF"/>
              </w:rPr>
              <w:t>by</w:t>
            </w:r>
            <w:r w:rsidRPr="00B62F6F">
              <w:rPr>
                <w:rStyle w:val="apple-converted-space"/>
                <w:rFonts w:ascii="Arial Narrow" w:hAnsi="Arial Narrow" w:cs="Arial"/>
                <w:color w:val="000000" w:themeColor="text1"/>
                <w:sz w:val="24"/>
                <w:szCs w:val="24"/>
                <w:shd w:val="clear" w:color="auto" w:fill="FFFFFF"/>
              </w:rPr>
              <w:t> </w:t>
            </w:r>
            <w:hyperlink r:id="rId12" w:tooltip="Mortar (masonry)" w:history="1">
              <w:r w:rsidRPr="00B62F6F">
                <w:rPr>
                  <w:rStyle w:val="Hyperlink"/>
                  <w:rFonts w:ascii="Arial Narrow" w:hAnsi="Arial Narrow" w:cs="Arial"/>
                  <w:color w:val="000000" w:themeColor="text1"/>
                  <w:sz w:val="24"/>
                  <w:szCs w:val="24"/>
                  <w:u w:val="none"/>
                  <w:shd w:val="clear" w:color="auto" w:fill="FFFFFF"/>
                </w:rPr>
                <w:t>morta</w:t>
              </w:r>
            </w:hyperlink>
            <w:r w:rsidRPr="00B62F6F">
              <w:rPr>
                <w:rFonts w:ascii="Arial Narrow" w:hAnsi="Arial Narrow"/>
                <w:sz w:val="24"/>
                <w:szCs w:val="24"/>
              </w:rPr>
              <w:t>r, which has a limited range of activities routine and predict</w:t>
            </w:r>
          </w:p>
        </w:tc>
        <w:tc>
          <w:tcPr>
            <w:tcW w:w="1800" w:type="dxa"/>
          </w:tcPr>
          <w:p w:rsidR="009702B7" w:rsidRPr="00B62F6F" w:rsidRDefault="009702B7" w:rsidP="008F4806">
            <w:pPr>
              <w:rPr>
                <w:rFonts w:ascii="Arial Narrow" w:hAnsi="Arial Narrow" w:cstheme="minorHAnsi"/>
                <w:sz w:val="24"/>
                <w:szCs w:val="24"/>
              </w:rPr>
            </w:pPr>
            <w:r w:rsidRPr="00B62F6F">
              <w:rPr>
                <w:rFonts w:ascii="Arial Narrow" w:hAnsi="Arial Narrow" w:cstheme="minorHAnsi"/>
                <w:sz w:val="24"/>
                <w:szCs w:val="24"/>
              </w:rPr>
              <w:t xml:space="preserve">Knowledge level required is of basic </w:t>
            </w:r>
            <w:r w:rsidR="008F4806" w:rsidRPr="00B62F6F">
              <w:rPr>
                <w:rFonts w:ascii="Arial Narrow" w:hAnsi="Arial Narrow" w:cstheme="minorHAnsi"/>
                <w:sz w:val="24"/>
                <w:szCs w:val="24"/>
              </w:rPr>
              <w:t>masonry ideas, who can take up the venture as full time employment</w:t>
            </w:r>
          </w:p>
        </w:tc>
        <w:tc>
          <w:tcPr>
            <w:tcW w:w="1800" w:type="dxa"/>
          </w:tcPr>
          <w:p w:rsidR="009702B7" w:rsidRPr="00B62F6F" w:rsidRDefault="009702B7" w:rsidP="001949A7">
            <w:pPr>
              <w:rPr>
                <w:rFonts w:ascii="Arial Narrow" w:hAnsi="Arial Narrow" w:cstheme="minorHAnsi"/>
                <w:sz w:val="24"/>
                <w:szCs w:val="24"/>
              </w:rPr>
            </w:pPr>
            <w:r w:rsidRPr="00B62F6F">
              <w:rPr>
                <w:rFonts w:ascii="Arial Narrow" w:hAnsi="Arial Narrow" w:cstheme="minorHAnsi"/>
                <w:sz w:val="24"/>
                <w:szCs w:val="24"/>
              </w:rPr>
              <w:t>The skill required here is mainly acquired by practice and once perfection is achieved, it will be repetitive in nature.</w:t>
            </w:r>
          </w:p>
        </w:tc>
        <w:tc>
          <w:tcPr>
            <w:tcW w:w="2520" w:type="dxa"/>
          </w:tcPr>
          <w:p w:rsidR="009702B7" w:rsidRPr="00B62F6F" w:rsidRDefault="009702B7" w:rsidP="008F4806">
            <w:pPr>
              <w:rPr>
                <w:rFonts w:ascii="Arial Narrow" w:hAnsi="Arial Narrow" w:cstheme="minorHAnsi"/>
                <w:sz w:val="24"/>
                <w:szCs w:val="24"/>
              </w:rPr>
            </w:pPr>
            <w:r w:rsidRPr="00B62F6F">
              <w:rPr>
                <w:rFonts w:ascii="Arial Narrow" w:hAnsi="Arial Narrow" w:cstheme="minorHAnsi"/>
                <w:sz w:val="24"/>
                <w:szCs w:val="24"/>
              </w:rPr>
              <w:t xml:space="preserve">Enterprise launching and business management skills to a limited scale. This can be imparted through training as it involves </w:t>
            </w:r>
            <w:r w:rsidR="008F4806" w:rsidRPr="00B62F6F">
              <w:rPr>
                <w:rFonts w:ascii="Arial Narrow" w:hAnsi="Arial Narrow" w:cstheme="minorHAnsi"/>
                <w:sz w:val="24"/>
                <w:szCs w:val="24"/>
              </w:rPr>
              <w:t xml:space="preserve">simple </w:t>
            </w:r>
            <w:r w:rsidR="00BA0009" w:rsidRPr="00B62F6F">
              <w:rPr>
                <w:rFonts w:ascii="Arial Narrow" w:hAnsi="Arial Narrow" w:cstheme="minorHAnsi"/>
                <w:sz w:val="24"/>
                <w:szCs w:val="24"/>
              </w:rPr>
              <w:t>skills</w:t>
            </w:r>
            <w:r w:rsidR="008F4806" w:rsidRPr="00B62F6F">
              <w:rPr>
                <w:rFonts w:ascii="Arial Narrow" w:hAnsi="Arial Narrow" w:cstheme="minorHAnsi"/>
                <w:sz w:val="24"/>
                <w:szCs w:val="24"/>
              </w:rPr>
              <w:t xml:space="preserve"> and knowledge about masonry</w:t>
            </w:r>
          </w:p>
        </w:tc>
        <w:tc>
          <w:tcPr>
            <w:tcW w:w="1710" w:type="dxa"/>
          </w:tcPr>
          <w:p w:rsidR="009702B7" w:rsidRPr="00B62F6F" w:rsidRDefault="009702B7" w:rsidP="001949A7">
            <w:pPr>
              <w:rPr>
                <w:rFonts w:ascii="Arial Narrow" w:hAnsi="Arial Narrow" w:cstheme="minorHAnsi"/>
                <w:sz w:val="24"/>
                <w:szCs w:val="24"/>
              </w:rPr>
            </w:pPr>
            <w:r w:rsidRPr="00B62F6F">
              <w:rPr>
                <w:rFonts w:ascii="Arial Narrow" w:hAnsi="Arial Narrow" w:cstheme="minorHAnsi"/>
                <w:sz w:val="24"/>
                <w:szCs w:val="24"/>
              </w:rPr>
              <w:t>Since this training leads to entrepreneurial outcome responsibility for own work and learning is to be present and demonstrated.</w:t>
            </w:r>
          </w:p>
          <w:p w:rsidR="009702B7" w:rsidRPr="00B62F6F" w:rsidRDefault="009702B7" w:rsidP="001949A7">
            <w:pPr>
              <w:rPr>
                <w:rFonts w:ascii="Arial Narrow" w:hAnsi="Arial Narrow" w:cstheme="minorHAnsi"/>
                <w:sz w:val="24"/>
                <w:szCs w:val="24"/>
              </w:rPr>
            </w:pPr>
          </w:p>
        </w:tc>
      </w:tr>
    </w:tbl>
    <w:p w:rsidR="00441E03" w:rsidRPr="00B62F6F" w:rsidRDefault="00441E03" w:rsidP="00D42F32">
      <w:pPr>
        <w:pStyle w:val="Heading1"/>
        <w:spacing w:line="360" w:lineRule="auto"/>
        <w:ind w:left="120" w:right="7192" w:firstLine="270"/>
        <w:rPr>
          <w:rFonts w:ascii="Arial Narrow" w:hAnsi="Arial Narrow"/>
          <w:u w:val="thick"/>
        </w:rPr>
      </w:pPr>
    </w:p>
    <w:p w:rsidR="00441E03" w:rsidRPr="00B62F6F" w:rsidRDefault="00441E03" w:rsidP="00D42F32">
      <w:pPr>
        <w:pStyle w:val="Heading1"/>
        <w:spacing w:line="360" w:lineRule="auto"/>
        <w:ind w:left="120" w:right="7192" w:firstLine="270"/>
        <w:rPr>
          <w:rFonts w:ascii="Arial Narrow" w:hAnsi="Arial Narrow"/>
          <w:u w:val="thick"/>
        </w:rPr>
      </w:pPr>
    </w:p>
    <w:p w:rsidR="00441E03" w:rsidRPr="00B62F6F" w:rsidRDefault="00441E03" w:rsidP="00D42F32">
      <w:pPr>
        <w:pStyle w:val="Heading1"/>
        <w:spacing w:line="360" w:lineRule="auto"/>
        <w:ind w:left="120" w:right="7192" w:firstLine="270"/>
        <w:rPr>
          <w:rFonts w:ascii="Arial Narrow" w:hAnsi="Arial Narrow"/>
          <w:u w:val="thick"/>
        </w:rPr>
      </w:pPr>
    </w:p>
    <w:p w:rsidR="00441E03" w:rsidRPr="00B62F6F" w:rsidRDefault="00441E03" w:rsidP="00D42F32">
      <w:pPr>
        <w:pStyle w:val="Heading1"/>
        <w:spacing w:line="360" w:lineRule="auto"/>
        <w:ind w:left="120" w:right="7192" w:firstLine="270"/>
        <w:rPr>
          <w:rFonts w:ascii="Arial Narrow" w:hAnsi="Arial Narrow"/>
          <w:u w:val="thick"/>
        </w:rPr>
      </w:pPr>
    </w:p>
    <w:p w:rsidR="00441E03" w:rsidRPr="00B62F6F" w:rsidRDefault="00441E03" w:rsidP="00D42F32">
      <w:pPr>
        <w:pStyle w:val="Heading1"/>
        <w:spacing w:line="360" w:lineRule="auto"/>
        <w:ind w:left="120" w:right="7192" w:firstLine="270"/>
        <w:rPr>
          <w:rFonts w:ascii="Arial Narrow" w:hAnsi="Arial Narrow"/>
          <w:u w:val="thick"/>
        </w:rPr>
      </w:pPr>
    </w:p>
    <w:p w:rsidR="00441E03" w:rsidRPr="00B62F6F" w:rsidRDefault="00441E03" w:rsidP="00D42F32">
      <w:pPr>
        <w:pStyle w:val="Heading1"/>
        <w:spacing w:line="360" w:lineRule="auto"/>
        <w:ind w:left="120" w:right="7192" w:firstLine="270"/>
        <w:rPr>
          <w:rFonts w:ascii="Arial Narrow" w:hAnsi="Arial Narrow"/>
          <w:u w:val="thick"/>
        </w:rPr>
      </w:pPr>
    </w:p>
    <w:p w:rsidR="00C520FA" w:rsidRDefault="00C520FA" w:rsidP="003071BD">
      <w:pPr>
        <w:pStyle w:val="Heading1"/>
        <w:spacing w:line="360" w:lineRule="auto"/>
        <w:ind w:left="0" w:right="5690"/>
        <w:rPr>
          <w:rFonts w:ascii="Arial Narrow" w:hAnsi="Arial Narrow"/>
          <w:u w:val="thick"/>
        </w:rPr>
      </w:pPr>
    </w:p>
    <w:p w:rsidR="00F57E69" w:rsidRDefault="00F57E69" w:rsidP="003071BD">
      <w:pPr>
        <w:pStyle w:val="Heading1"/>
        <w:spacing w:line="360" w:lineRule="auto"/>
        <w:ind w:left="0" w:right="5690"/>
        <w:rPr>
          <w:rFonts w:ascii="Arial Narrow" w:hAnsi="Arial Narrow"/>
          <w:u w:val="thick"/>
        </w:rPr>
      </w:pPr>
    </w:p>
    <w:p w:rsidR="00F57E69" w:rsidRDefault="00F57E69" w:rsidP="003071BD">
      <w:pPr>
        <w:pStyle w:val="Heading1"/>
        <w:spacing w:line="360" w:lineRule="auto"/>
        <w:ind w:left="0" w:right="5690"/>
        <w:rPr>
          <w:rFonts w:ascii="Arial Narrow" w:hAnsi="Arial Narrow"/>
          <w:u w:val="thick"/>
        </w:rPr>
      </w:pPr>
    </w:p>
    <w:p w:rsidR="00F57E69" w:rsidRDefault="00F57E69" w:rsidP="003071BD">
      <w:pPr>
        <w:pStyle w:val="Heading1"/>
        <w:spacing w:line="360" w:lineRule="auto"/>
        <w:ind w:left="0" w:right="5690"/>
        <w:rPr>
          <w:rFonts w:ascii="Arial Narrow" w:hAnsi="Arial Narrow"/>
          <w:u w:val="thick"/>
        </w:rPr>
      </w:pPr>
    </w:p>
    <w:p w:rsidR="00F57E69" w:rsidRDefault="00F57E69" w:rsidP="003071BD">
      <w:pPr>
        <w:pStyle w:val="Heading1"/>
        <w:spacing w:line="360" w:lineRule="auto"/>
        <w:ind w:left="0" w:right="5690"/>
        <w:rPr>
          <w:rFonts w:ascii="Arial Narrow" w:hAnsi="Arial Narrow"/>
          <w:u w:val="thick"/>
        </w:rPr>
      </w:pPr>
    </w:p>
    <w:p w:rsidR="00F57E69" w:rsidRPr="00876881" w:rsidRDefault="00F57E69" w:rsidP="00F852CD">
      <w:pPr>
        <w:pStyle w:val="Heading1"/>
        <w:pBdr>
          <w:top w:val="single" w:sz="4" w:space="1" w:color="4F6228" w:themeColor="accent3" w:themeShade="80"/>
          <w:left w:val="single" w:sz="4" w:space="4" w:color="4F6228" w:themeColor="accent3" w:themeShade="80"/>
          <w:bottom w:val="single" w:sz="4" w:space="0" w:color="4F6228" w:themeColor="accent3" w:themeShade="80"/>
          <w:right w:val="single" w:sz="4" w:space="13" w:color="4F6228" w:themeColor="accent3" w:themeShade="80"/>
          <w:between w:val="single" w:sz="4" w:space="1" w:color="4F6228" w:themeColor="accent3" w:themeShade="80"/>
          <w:bar w:val="single" w:sz="4" w:color="4F6228" w:themeColor="accent3" w:themeShade="80"/>
        </w:pBdr>
        <w:shd w:val="clear" w:color="auto" w:fill="F2DBDB" w:themeFill="accent2" w:themeFillTint="33"/>
        <w:tabs>
          <w:tab w:val="left" w:pos="3330"/>
          <w:tab w:val="left" w:pos="9720"/>
        </w:tabs>
        <w:spacing w:line="360" w:lineRule="auto"/>
        <w:ind w:left="180" w:right="-250"/>
        <w:jc w:val="center"/>
        <w:rPr>
          <w:rFonts w:ascii="Arial Narrow" w:hAnsi="Arial Narrow"/>
          <w:color w:val="943634" w:themeColor="accent2" w:themeShade="BF"/>
        </w:rPr>
      </w:pPr>
      <w:r w:rsidRPr="00876881">
        <w:rPr>
          <w:rFonts w:ascii="Arial Narrow" w:hAnsi="Arial Narrow"/>
          <w:color w:val="943634" w:themeColor="accent2" w:themeShade="BF"/>
        </w:rPr>
        <w:lastRenderedPageBreak/>
        <w:t>SECTION 3: EVIDENCE OF NEED</w:t>
      </w:r>
    </w:p>
    <w:tbl>
      <w:tblPr>
        <w:tblW w:w="990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00"/>
      </w:tblGrid>
      <w:tr w:rsidR="00305781" w:rsidRPr="00B62F6F" w:rsidTr="00F852CD">
        <w:trPr>
          <w:trHeight w:hRule="exact" w:val="14396"/>
        </w:trPr>
        <w:tc>
          <w:tcPr>
            <w:tcW w:w="9900" w:type="dxa"/>
          </w:tcPr>
          <w:p w:rsidR="00305781" w:rsidRPr="00824069" w:rsidRDefault="008B21BF" w:rsidP="00A956A8">
            <w:pPr>
              <w:pStyle w:val="TableParagraph"/>
              <w:spacing w:before="0"/>
              <w:rPr>
                <w:rFonts w:ascii="Arial Narrow" w:hAnsi="Arial Narrow"/>
                <w:b/>
                <w:color w:val="002060"/>
                <w:sz w:val="24"/>
                <w:szCs w:val="24"/>
              </w:rPr>
            </w:pPr>
            <w:r w:rsidRPr="00824069">
              <w:rPr>
                <w:rFonts w:ascii="Arial Narrow" w:hAnsi="Arial Narrow"/>
                <w:b/>
                <w:color w:val="002060"/>
                <w:sz w:val="24"/>
                <w:szCs w:val="24"/>
              </w:rPr>
              <w:t>What evidence is there that the qualification is needed?</w:t>
            </w:r>
          </w:p>
          <w:p w:rsidR="008F04B7" w:rsidRPr="005D1028" w:rsidRDefault="008F04B7" w:rsidP="00D42F32">
            <w:pPr>
              <w:pStyle w:val="TableParagraph"/>
              <w:spacing w:before="0" w:line="243" w:lineRule="exact"/>
              <w:ind w:firstLine="270"/>
              <w:rPr>
                <w:rFonts w:ascii="Arial Narrow" w:hAnsi="Arial Narrow"/>
                <w:b/>
                <w:sz w:val="2"/>
                <w:szCs w:val="2"/>
              </w:rPr>
            </w:pPr>
          </w:p>
          <w:p w:rsidR="00FC3909" w:rsidRPr="00B62F6F" w:rsidRDefault="00FC3909" w:rsidP="00A956A8">
            <w:pPr>
              <w:spacing w:line="360" w:lineRule="auto"/>
              <w:ind w:left="160" w:right="180" w:hanging="160"/>
              <w:jc w:val="both"/>
              <w:rPr>
                <w:rFonts w:ascii="Arial Narrow" w:hAnsi="Arial Narrow" w:cs="Arial"/>
                <w:b/>
                <w:bCs/>
                <w:color w:val="252525"/>
                <w:sz w:val="24"/>
                <w:szCs w:val="24"/>
                <w:shd w:val="clear" w:color="auto" w:fill="FFFFFF"/>
              </w:rPr>
            </w:pPr>
            <w:r w:rsidRPr="00B62F6F">
              <w:rPr>
                <w:rFonts w:ascii="Arial Narrow" w:hAnsi="Arial Narrow" w:cs="Arial"/>
                <w:b/>
                <w:bCs/>
                <w:color w:val="252525"/>
                <w:sz w:val="24"/>
                <w:szCs w:val="24"/>
                <w:shd w:val="clear" w:color="auto" w:fill="FFFFFF"/>
              </w:rPr>
              <w:t xml:space="preserve">  </w:t>
            </w:r>
            <w:r w:rsidRPr="00B62F6F">
              <w:rPr>
                <w:rFonts w:ascii="Arial Narrow" w:hAnsi="Arial Narrow"/>
                <w:sz w:val="24"/>
                <w:szCs w:val="24"/>
              </w:rPr>
              <w:t xml:space="preserve">Construction is the second largest industry in India, next only to agriculture. According to the </w:t>
            </w:r>
            <w:r w:rsidR="00413F97" w:rsidRPr="00B62F6F">
              <w:rPr>
                <w:rFonts w:ascii="Arial Narrow" w:hAnsi="Arial Narrow"/>
                <w:sz w:val="24"/>
                <w:szCs w:val="24"/>
              </w:rPr>
              <w:t>intonation</w:t>
            </w:r>
            <w:r w:rsidRPr="00B62F6F">
              <w:rPr>
                <w:rFonts w:ascii="Arial Narrow" w:hAnsi="Arial Narrow"/>
                <w:sz w:val="24"/>
                <w:szCs w:val="24"/>
              </w:rPr>
              <w:t xml:space="preserve"> published by National Institute for Construction Management and Research (NICMAR), construction accounts for more than 40 percent of the national plan outlay, contributes 5 percent to the GDP annually and 78 percent to the gross capital formation 1. Nearly 16 percent of the nation's working population is reportedly dependent on construction for its livelihood. Nearly 32 million workers and professionals are directly employed in construction activities. Of, </w:t>
            </w:r>
            <w:r w:rsidR="00F57E69" w:rsidRPr="00B62F6F">
              <w:rPr>
                <w:rFonts w:ascii="Arial Narrow" w:hAnsi="Arial Narrow"/>
                <w:sz w:val="24"/>
                <w:szCs w:val="24"/>
              </w:rPr>
              <w:t>those</w:t>
            </w:r>
            <w:r w:rsidRPr="00B62F6F">
              <w:rPr>
                <w:rFonts w:ascii="Arial Narrow" w:hAnsi="Arial Narrow"/>
                <w:sz w:val="24"/>
                <w:szCs w:val="24"/>
              </w:rPr>
              <w:t xml:space="preserve">, 24 million are unskilled. Thus, the construction industry in India has, by and large, been a </w:t>
            </w:r>
            <w:r w:rsidR="00F57E69" w:rsidRPr="00B62F6F">
              <w:rPr>
                <w:rFonts w:ascii="Arial Narrow" w:hAnsi="Arial Narrow"/>
                <w:sz w:val="24"/>
                <w:szCs w:val="24"/>
              </w:rPr>
              <w:t>labor</w:t>
            </w:r>
            <w:r w:rsidRPr="00B62F6F">
              <w:rPr>
                <w:rFonts w:ascii="Arial Narrow" w:hAnsi="Arial Narrow"/>
                <w:sz w:val="24"/>
                <w:szCs w:val="24"/>
              </w:rPr>
              <w:t xml:space="preserve">-intensive industry, although change in </w:t>
            </w:r>
            <w:r w:rsidR="00F57E69" w:rsidRPr="00B62F6F">
              <w:rPr>
                <w:rFonts w:ascii="Arial Narrow" w:hAnsi="Arial Narrow"/>
                <w:sz w:val="24"/>
                <w:szCs w:val="24"/>
              </w:rPr>
              <w:t>favor</w:t>
            </w:r>
            <w:r w:rsidRPr="00B62F6F">
              <w:rPr>
                <w:rFonts w:ascii="Arial Narrow" w:hAnsi="Arial Narrow"/>
                <w:sz w:val="24"/>
                <w:szCs w:val="24"/>
              </w:rPr>
              <w:t xml:space="preserve"> of modernization and automation is now discernible in certain fields. Ready-mixed concrete is one such field.</w:t>
            </w:r>
          </w:p>
          <w:p w:rsidR="00A956A8" w:rsidRPr="00824069" w:rsidRDefault="00FC3909" w:rsidP="00A956A8">
            <w:pPr>
              <w:spacing w:line="360" w:lineRule="auto"/>
              <w:ind w:left="160" w:right="112" w:hanging="160"/>
              <w:jc w:val="both"/>
              <w:rPr>
                <w:rFonts w:ascii="Arial Narrow" w:hAnsi="Arial Narrow" w:cs="Arial"/>
                <w:b/>
                <w:bCs/>
                <w:color w:val="252525"/>
                <w:sz w:val="6"/>
                <w:szCs w:val="6"/>
                <w:shd w:val="clear" w:color="auto" w:fill="FFFFFF"/>
              </w:rPr>
            </w:pPr>
            <w:r w:rsidRPr="00B62F6F">
              <w:rPr>
                <w:rFonts w:ascii="Arial Narrow" w:hAnsi="Arial Narrow" w:cs="Arial"/>
                <w:b/>
                <w:bCs/>
                <w:color w:val="252525"/>
                <w:sz w:val="24"/>
                <w:szCs w:val="24"/>
                <w:shd w:val="clear" w:color="auto" w:fill="FFFFFF"/>
              </w:rPr>
              <w:t xml:space="preserve"> </w:t>
            </w:r>
          </w:p>
          <w:p w:rsidR="008F04B7" w:rsidRPr="00B62F6F" w:rsidRDefault="00413F97" w:rsidP="00A956A8">
            <w:pPr>
              <w:spacing w:line="360" w:lineRule="auto"/>
              <w:ind w:left="160" w:right="112" w:hanging="160"/>
              <w:jc w:val="both"/>
              <w:rPr>
                <w:rFonts w:ascii="Arial Narrow" w:hAnsi="Arial Narrow" w:cs="Arial"/>
                <w:color w:val="000000" w:themeColor="text1"/>
                <w:sz w:val="24"/>
                <w:szCs w:val="24"/>
                <w:shd w:val="clear" w:color="auto" w:fill="FFFFFF"/>
              </w:rPr>
            </w:pPr>
            <w:r w:rsidRPr="00B62F6F">
              <w:rPr>
                <w:rFonts w:ascii="Arial Narrow" w:hAnsi="Arial Narrow" w:cs="Arial"/>
                <w:b/>
                <w:bCs/>
                <w:color w:val="252525"/>
                <w:sz w:val="24"/>
                <w:szCs w:val="24"/>
                <w:shd w:val="clear" w:color="auto" w:fill="FFFFFF"/>
              </w:rPr>
              <w:t xml:space="preserve">  </w:t>
            </w:r>
            <w:r w:rsidR="00FC3909" w:rsidRPr="00B62F6F">
              <w:rPr>
                <w:rFonts w:ascii="Arial Narrow" w:hAnsi="Arial Narrow" w:cs="Arial"/>
                <w:color w:val="000000" w:themeColor="text1"/>
                <w:sz w:val="24"/>
                <w:szCs w:val="24"/>
                <w:shd w:val="clear" w:color="auto" w:fill="FFFFFF"/>
              </w:rPr>
              <w:t>Masonry</w:t>
            </w:r>
            <w:r w:rsidR="00FC3909" w:rsidRPr="00B62F6F">
              <w:rPr>
                <w:rStyle w:val="apple-converted-space"/>
                <w:rFonts w:ascii="Arial Narrow" w:hAnsi="Arial Narrow" w:cs="Arial"/>
                <w:color w:val="000000" w:themeColor="text1"/>
                <w:sz w:val="24"/>
                <w:szCs w:val="24"/>
                <w:shd w:val="clear" w:color="auto" w:fill="FFFFFF"/>
              </w:rPr>
              <w:t> </w:t>
            </w:r>
            <w:r w:rsidR="00FC3909" w:rsidRPr="00B62F6F">
              <w:rPr>
                <w:rFonts w:ascii="Arial Narrow" w:hAnsi="Arial Narrow" w:cs="Arial"/>
                <w:color w:val="000000" w:themeColor="text1"/>
                <w:sz w:val="24"/>
                <w:szCs w:val="24"/>
                <w:shd w:val="clear" w:color="auto" w:fill="FFFFFF"/>
              </w:rPr>
              <w:t>is the building of structures from individual units, which are often laid in and bound together by</w:t>
            </w:r>
            <w:r w:rsidR="00FC3909" w:rsidRPr="00B62F6F">
              <w:rPr>
                <w:rStyle w:val="apple-converted-space"/>
                <w:rFonts w:ascii="Arial Narrow" w:hAnsi="Arial Narrow" w:cs="Arial"/>
                <w:color w:val="000000" w:themeColor="text1"/>
                <w:sz w:val="24"/>
                <w:szCs w:val="24"/>
                <w:shd w:val="clear" w:color="auto" w:fill="FFFFFF"/>
              </w:rPr>
              <w:t> </w:t>
            </w:r>
            <w:hyperlink r:id="rId13" w:tooltip="Mortar (masonry)" w:history="1">
              <w:r w:rsidR="00FC3909" w:rsidRPr="00B62F6F">
                <w:rPr>
                  <w:rStyle w:val="Hyperlink"/>
                  <w:rFonts w:ascii="Arial Narrow" w:hAnsi="Arial Narrow" w:cs="Arial"/>
                  <w:color w:val="000000" w:themeColor="text1"/>
                  <w:sz w:val="24"/>
                  <w:szCs w:val="24"/>
                  <w:u w:val="none"/>
                  <w:shd w:val="clear" w:color="auto" w:fill="FFFFFF"/>
                </w:rPr>
                <w:t>mortar</w:t>
              </w:r>
            </w:hyperlink>
            <w:r w:rsidR="00FC3909" w:rsidRPr="00B62F6F">
              <w:rPr>
                <w:rFonts w:ascii="Arial Narrow" w:hAnsi="Arial Narrow" w:cs="Arial"/>
                <w:color w:val="000000" w:themeColor="text1"/>
                <w:sz w:val="24"/>
                <w:szCs w:val="24"/>
                <w:shd w:val="clear" w:color="auto" w:fill="FFFFFF"/>
              </w:rPr>
              <w:t>; the term</w:t>
            </w:r>
            <w:r w:rsidR="00FC3909" w:rsidRPr="00B62F6F">
              <w:rPr>
                <w:rStyle w:val="apple-converted-space"/>
                <w:rFonts w:ascii="Arial Narrow" w:hAnsi="Arial Narrow" w:cs="Arial"/>
                <w:color w:val="000000" w:themeColor="text1"/>
                <w:sz w:val="24"/>
                <w:szCs w:val="24"/>
                <w:shd w:val="clear" w:color="auto" w:fill="FFFFFF"/>
              </w:rPr>
              <w:t> </w:t>
            </w:r>
            <w:r w:rsidR="00FC3909" w:rsidRPr="00B62F6F">
              <w:rPr>
                <w:rFonts w:ascii="Arial Narrow" w:hAnsi="Arial Narrow" w:cs="Arial"/>
                <w:i/>
                <w:iCs/>
                <w:color w:val="000000" w:themeColor="text1"/>
                <w:sz w:val="24"/>
                <w:szCs w:val="24"/>
                <w:shd w:val="clear" w:color="auto" w:fill="FFFFFF"/>
              </w:rPr>
              <w:t>masonry</w:t>
            </w:r>
            <w:r w:rsidR="00FC3909" w:rsidRPr="00B62F6F">
              <w:rPr>
                <w:rStyle w:val="apple-converted-space"/>
                <w:rFonts w:ascii="Arial Narrow" w:hAnsi="Arial Narrow" w:cs="Arial"/>
                <w:color w:val="000000" w:themeColor="text1"/>
                <w:sz w:val="24"/>
                <w:szCs w:val="24"/>
                <w:shd w:val="clear" w:color="auto" w:fill="FFFFFF"/>
              </w:rPr>
              <w:t> </w:t>
            </w:r>
            <w:r w:rsidR="00FC3909" w:rsidRPr="00B62F6F">
              <w:rPr>
                <w:rFonts w:ascii="Arial Narrow" w:hAnsi="Arial Narrow" w:cs="Arial"/>
                <w:color w:val="000000" w:themeColor="text1"/>
                <w:sz w:val="24"/>
                <w:szCs w:val="24"/>
                <w:shd w:val="clear" w:color="auto" w:fill="FFFFFF"/>
              </w:rPr>
              <w:t>can also refer to the units themselves. The common materials of masonry construction are</w:t>
            </w:r>
            <w:r w:rsidR="00FC3909" w:rsidRPr="00B62F6F">
              <w:rPr>
                <w:rStyle w:val="apple-converted-space"/>
                <w:rFonts w:ascii="Arial Narrow" w:hAnsi="Arial Narrow" w:cs="Arial"/>
                <w:color w:val="000000" w:themeColor="text1"/>
                <w:sz w:val="24"/>
                <w:szCs w:val="24"/>
                <w:shd w:val="clear" w:color="auto" w:fill="FFFFFF"/>
              </w:rPr>
              <w:t> </w:t>
            </w:r>
            <w:hyperlink r:id="rId14" w:tooltip="Brick" w:history="1">
              <w:r w:rsidR="00FC3909" w:rsidRPr="00B62F6F">
                <w:rPr>
                  <w:rStyle w:val="Hyperlink"/>
                  <w:rFonts w:ascii="Arial Narrow" w:hAnsi="Arial Narrow" w:cs="Arial"/>
                  <w:color w:val="000000" w:themeColor="text1"/>
                  <w:sz w:val="24"/>
                  <w:szCs w:val="24"/>
                  <w:u w:val="none"/>
                  <w:shd w:val="clear" w:color="auto" w:fill="FFFFFF"/>
                </w:rPr>
                <w:t>brick</w:t>
              </w:r>
            </w:hyperlink>
            <w:r w:rsidR="00D33CFA">
              <w:rPr>
                <w:rFonts w:ascii="Arial Narrow" w:hAnsi="Arial Narrow" w:cs="Arial"/>
                <w:color w:val="000000" w:themeColor="text1"/>
                <w:sz w:val="24"/>
                <w:szCs w:val="24"/>
                <w:shd w:val="clear" w:color="auto" w:fill="FFFFFF"/>
              </w:rPr>
              <w:t xml:space="preserve">, </w:t>
            </w:r>
            <w:r w:rsidR="00FC3909" w:rsidRPr="00B62F6F">
              <w:rPr>
                <w:rFonts w:ascii="Arial Narrow" w:hAnsi="Arial Narrow" w:cs="Arial"/>
                <w:color w:val="000000" w:themeColor="text1"/>
                <w:sz w:val="24"/>
                <w:szCs w:val="24"/>
                <w:shd w:val="clear" w:color="auto" w:fill="FFFFFF"/>
              </w:rPr>
              <w:t>building</w:t>
            </w:r>
            <w:r w:rsidR="00FC3909" w:rsidRPr="00B62F6F">
              <w:rPr>
                <w:rStyle w:val="apple-converted-space"/>
                <w:rFonts w:ascii="Arial Narrow" w:hAnsi="Arial Narrow" w:cs="Arial"/>
                <w:color w:val="000000" w:themeColor="text1"/>
                <w:sz w:val="24"/>
                <w:szCs w:val="24"/>
                <w:shd w:val="clear" w:color="auto" w:fill="FFFFFF"/>
              </w:rPr>
              <w:t> </w:t>
            </w:r>
            <w:hyperlink r:id="rId15" w:tooltip="Rock (geology)" w:history="1">
              <w:r w:rsidR="00FC3909" w:rsidRPr="00B62F6F">
                <w:rPr>
                  <w:rStyle w:val="Hyperlink"/>
                  <w:rFonts w:ascii="Arial Narrow" w:hAnsi="Arial Narrow" w:cs="Arial"/>
                  <w:color w:val="000000" w:themeColor="text1"/>
                  <w:sz w:val="24"/>
                  <w:szCs w:val="24"/>
                  <w:u w:val="none"/>
                  <w:shd w:val="clear" w:color="auto" w:fill="FFFFFF"/>
                </w:rPr>
                <w:t>stone</w:t>
              </w:r>
            </w:hyperlink>
            <w:r w:rsidR="00FC3909" w:rsidRPr="00B62F6F">
              <w:rPr>
                <w:rStyle w:val="apple-converted-space"/>
                <w:rFonts w:ascii="Arial Narrow" w:hAnsi="Arial Narrow" w:cs="Arial"/>
                <w:color w:val="000000" w:themeColor="text1"/>
                <w:sz w:val="24"/>
                <w:szCs w:val="24"/>
                <w:shd w:val="clear" w:color="auto" w:fill="FFFFFF"/>
              </w:rPr>
              <w:t> </w:t>
            </w:r>
            <w:r w:rsidR="00FC3909" w:rsidRPr="00B62F6F">
              <w:rPr>
                <w:rFonts w:ascii="Arial Narrow" w:hAnsi="Arial Narrow" w:cs="Arial"/>
                <w:color w:val="000000" w:themeColor="text1"/>
                <w:sz w:val="24"/>
                <w:szCs w:val="24"/>
                <w:shd w:val="clear" w:color="auto" w:fill="FFFFFF"/>
              </w:rPr>
              <w:t>such as</w:t>
            </w:r>
            <w:r w:rsidR="00FC3909" w:rsidRPr="00B62F6F">
              <w:rPr>
                <w:rStyle w:val="apple-converted-space"/>
                <w:rFonts w:ascii="Arial Narrow" w:hAnsi="Arial Narrow" w:cs="Arial"/>
                <w:color w:val="000000" w:themeColor="text1"/>
                <w:sz w:val="24"/>
                <w:szCs w:val="24"/>
                <w:shd w:val="clear" w:color="auto" w:fill="FFFFFF"/>
              </w:rPr>
              <w:t> </w:t>
            </w:r>
            <w:hyperlink r:id="rId16" w:tooltip="Marble" w:history="1">
              <w:r w:rsidR="00FC3909" w:rsidRPr="00B62F6F">
                <w:rPr>
                  <w:rStyle w:val="Hyperlink"/>
                  <w:rFonts w:ascii="Arial Narrow" w:hAnsi="Arial Narrow" w:cs="Arial"/>
                  <w:color w:val="000000" w:themeColor="text1"/>
                  <w:sz w:val="24"/>
                  <w:szCs w:val="24"/>
                  <w:u w:val="none"/>
                  <w:shd w:val="clear" w:color="auto" w:fill="FFFFFF"/>
                </w:rPr>
                <w:t>marble</w:t>
              </w:r>
            </w:hyperlink>
            <w:r w:rsidR="00FC3909" w:rsidRPr="00B62F6F">
              <w:rPr>
                <w:rFonts w:ascii="Arial Narrow" w:hAnsi="Arial Narrow" w:cs="Arial"/>
                <w:color w:val="000000" w:themeColor="text1"/>
                <w:sz w:val="24"/>
                <w:szCs w:val="24"/>
                <w:shd w:val="clear" w:color="auto" w:fill="FFFFFF"/>
              </w:rPr>
              <w:t>,</w:t>
            </w:r>
            <w:r w:rsidR="00FC3909" w:rsidRPr="00B62F6F">
              <w:rPr>
                <w:rStyle w:val="apple-converted-space"/>
                <w:rFonts w:ascii="Arial Narrow" w:hAnsi="Arial Narrow" w:cs="Arial"/>
                <w:color w:val="000000" w:themeColor="text1"/>
                <w:sz w:val="24"/>
                <w:szCs w:val="24"/>
                <w:shd w:val="clear" w:color="auto" w:fill="FFFFFF"/>
              </w:rPr>
              <w:t> </w:t>
            </w:r>
            <w:hyperlink r:id="rId17" w:tooltip="Granite" w:history="1">
              <w:r w:rsidR="00FC3909" w:rsidRPr="00B62F6F">
                <w:rPr>
                  <w:rStyle w:val="Hyperlink"/>
                  <w:rFonts w:ascii="Arial Narrow" w:hAnsi="Arial Narrow" w:cs="Arial"/>
                  <w:color w:val="000000" w:themeColor="text1"/>
                  <w:sz w:val="24"/>
                  <w:szCs w:val="24"/>
                  <w:u w:val="none"/>
                  <w:shd w:val="clear" w:color="auto" w:fill="FFFFFF"/>
                </w:rPr>
                <w:t>granite</w:t>
              </w:r>
            </w:hyperlink>
            <w:r w:rsidR="00FC3909" w:rsidRPr="00B62F6F">
              <w:rPr>
                <w:rFonts w:ascii="Arial Narrow" w:hAnsi="Arial Narrow" w:cs="Arial"/>
                <w:color w:val="000000" w:themeColor="text1"/>
                <w:sz w:val="24"/>
                <w:szCs w:val="24"/>
                <w:shd w:val="clear" w:color="auto" w:fill="FFFFFF"/>
              </w:rPr>
              <w:t>,</w:t>
            </w:r>
            <w:r w:rsidR="00FC3909" w:rsidRPr="00B62F6F">
              <w:rPr>
                <w:rStyle w:val="apple-converted-space"/>
                <w:rFonts w:ascii="Arial Narrow" w:hAnsi="Arial Narrow" w:cs="Arial"/>
                <w:color w:val="000000" w:themeColor="text1"/>
                <w:sz w:val="24"/>
                <w:szCs w:val="24"/>
                <w:shd w:val="clear" w:color="auto" w:fill="FFFFFF"/>
              </w:rPr>
              <w:t> </w:t>
            </w:r>
            <w:hyperlink r:id="rId18" w:tooltip="Travertine" w:history="1">
              <w:r w:rsidR="00FC3909" w:rsidRPr="00B62F6F">
                <w:rPr>
                  <w:rStyle w:val="Hyperlink"/>
                  <w:rFonts w:ascii="Arial Narrow" w:hAnsi="Arial Narrow" w:cs="Arial"/>
                  <w:color w:val="000000" w:themeColor="text1"/>
                  <w:sz w:val="24"/>
                  <w:szCs w:val="24"/>
                  <w:u w:val="none"/>
                  <w:shd w:val="clear" w:color="auto" w:fill="FFFFFF"/>
                </w:rPr>
                <w:t>travertine</w:t>
              </w:r>
            </w:hyperlink>
            <w:r w:rsidR="00FC3909" w:rsidRPr="00B62F6F">
              <w:rPr>
                <w:rFonts w:ascii="Arial Narrow" w:hAnsi="Arial Narrow" w:cs="Arial"/>
                <w:color w:val="000000" w:themeColor="text1"/>
                <w:sz w:val="24"/>
                <w:szCs w:val="24"/>
                <w:shd w:val="clear" w:color="auto" w:fill="FFFFFF"/>
              </w:rPr>
              <w:t>, and</w:t>
            </w:r>
            <w:r w:rsidR="00FC3909" w:rsidRPr="00B62F6F">
              <w:rPr>
                <w:rStyle w:val="apple-converted-space"/>
                <w:rFonts w:ascii="Arial Narrow" w:hAnsi="Arial Narrow" w:cs="Arial"/>
                <w:color w:val="000000" w:themeColor="text1"/>
                <w:sz w:val="24"/>
                <w:szCs w:val="24"/>
                <w:shd w:val="clear" w:color="auto" w:fill="FFFFFF"/>
              </w:rPr>
              <w:t> </w:t>
            </w:r>
            <w:hyperlink r:id="rId19" w:tooltip="Limestone" w:history="1">
              <w:r w:rsidR="00FC3909" w:rsidRPr="00B62F6F">
                <w:rPr>
                  <w:rStyle w:val="Hyperlink"/>
                  <w:rFonts w:ascii="Arial Narrow" w:hAnsi="Arial Narrow" w:cs="Arial"/>
                  <w:color w:val="000000" w:themeColor="text1"/>
                  <w:sz w:val="24"/>
                  <w:szCs w:val="24"/>
                  <w:u w:val="none"/>
                  <w:shd w:val="clear" w:color="auto" w:fill="FFFFFF"/>
                </w:rPr>
                <w:t>limestone</w:t>
              </w:r>
            </w:hyperlink>
            <w:r w:rsidR="00FC3909" w:rsidRPr="00B62F6F">
              <w:rPr>
                <w:rFonts w:ascii="Arial Narrow" w:hAnsi="Arial Narrow" w:cs="Arial"/>
                <w:color w:val="000000" w:themeColor="text1"/>
                <w:sz w:val="24"/>
                <w:szCs w:val="24"/>
                <w:shd w:val="clear" w:color="auto" w:fill="FFFFFF"/>
              </w:rPr>
              <w:t>,</w:t>
            </w:r>
            <w:r w:rsidR="00FC3909" w:rsidRPr="00B62F6F">
              <w:rPr>
                <w:rStyle w:val="apple-converted-space"/>
                <w:rFonts w:ascii="Arial Narrow" w:hAnsi="Arial Narrow" w:cs="Arial"/>
                <w:color w:val="000000" w:themeColor="text1"/>
                <w:sz w:val="24"/>
                <w:szCs w:val="24"/>
                <w:shd w:val="clear" w:color="auto" w:fill="FFFFFF"/>
              </w:rPr>
              <w:t> </w:t>
            </w:r>
            <w:hyperlink r:id="rId20" w:tooltip="Cast stone" w:history="1">
              <w:r w:rsidR="00FC3909" w:rsidRPr="00B62F6F">
                <w:rPr>
                  <w:rStyle w:val="Hyperlink"/>
                  <w:rFonts w:ascii="Arial Narrow" w:hAnsi="Arial Narrow" w:cs="Arial"/>
                  <w:color w:val="000000" w:themeColor="text1"/>
                  <w:sz w:val="24"/>
                  <w:szCs w:val="24"/>
                  <w:u w:val="none"/>
                  <w:shd w:val="clear" w:color="auto" w:fill="FFFFFF"/>
                </w:rPr>
                <w:t>cast stone</w:t>
              </w:r>
            </w:hyperlink>
            <w:r w:rsidR="00FC3909" w:rsidRPr="00B62F6F">
              <w:rPr>
                <w:rFonts w:ascii="Arial Narrow" w:hAnsi="Arial Narrow" w:cs="Arial"/>
                <w:color w:val="000000" w:themeColor="text1"/>
                <w:sz w:val="24"/>
                <w:szCs w:val="24"/>
                <w:shd w:val="clear" w:color="auto" w:fill="FFFFFF"/>
              </w:rPr>
              <w:t>,</w:t>
            </w:r>
            <w:r w:rsidR="00FC3909" w:rsidRPr="00B62F6F">
              <w:rPr>
                <w:rStyle w:val="apple-converted-space"/>
                <w:rFonts w:ascii="Arial Narrow" w:hAnsi="Arial Narrow" w:cs="Arial"/>
                <w:color w:val="000000" w:themeColor="text1"/>
                <w:sz w:val="24"/>
                <w:szCs w:val="24"/>
                <w:shd w:val="clear" w:color="auto" w:fill="FFFFFF"/>
              </w:rPr>
              <w:t> </w:t>
            </w:r>
            <w:hyperlink r:id="rId21" w:tooltip="Concrete block" w:history="1">
              <w:r w:rsidR="00FC3909" w:rsidRPr="00B62F6F">
                <w:rPr>
                  <w:rStyle w:val="Hyperlink"/>
                  <w:rFonts w:ascii="Arial Narrow" w:hAnsi="Arial Narrow" w:cs="Arial"/>
                  <w:color w:val="000000" w:themeColor="text1"/>
                  <w:sz w:val="24"/>
                  <w:szCs w:val="24"/>
                  <w:u w:val="none"/>
                  <w:shd w:val="clear" w:color="auto" w:fill="FFFFFF"/>
                </w:rPr>
                <w:t>concrete block</w:t>
              </w:r>
            </w:hyperlink>
            <w:r w:rsidR="00FC3909" w:rsidRPr="00B62F6F">
              <w:rPr>
                <w:rFonts w:ascii="Arial Narrow" w:hAnsi="Arial Narrow" w:cs="Arial"/>
                <w:color w:val="000000" w:themeColor="text1"/>
                <w:sz w:val="24"/>
                <w:szCs w:val="24"/>
                <w:shd w:val="clear" w:color="auto" w:fill="FFFFFF"/>
              </w:rPr>
              <w:t>,</w:t>
            </w:r>
            <w:r w:rsidR="00FC3909" w:rsidRPr="00B62F6F">
              <w:rPr>
                <w:rStyle w:val="apple-converted-space"/>
                <w:rFonts w:ascii="Arial Narrow" w:hAnsi="Arial Narrow" w:cs="Arial"/>
                <w:color w:val="000000" w:themeColor="text1"/>
                <w:sz w:val="24"/>
                <w:szCs w:val="24"/>
                <w:shd w:val="clear" w:color="auto" w:fill="FFFFFF"/>
              </w:rPr>
              <w:t> </w:t>
            </w:r>
            <w:hyperlink r:id="rId22" w:tooltip="Glass" w:history="1">
              <w:r w:rsidR="00FC3909" w:rsidRPr="00B62F6F">
                <w:rPr>
                  <w:rStyle w:val="Hyperlink"/>
                  <w:rFonts w:ascii="Arial Narrow" w:hAnsi="Arial Narrow" w:cs="Arial"/>
                  <w:color w:val="000000" w:themeColor="text1"/>
                  <w:sz w:val="24"/>
                  <w:szCs w:val="24"/>
                  <w:u w:val="none"/>
                  <w:shd w:val="clear" w:color="auto" w:fill="FFFFFF"/>
                </w:rPr>
                <w:t>glass</w:t>
              </w:r>
            </w:hyperlink>
            <w:r w:rsidR="00FC3909" w:rsidRPr="00B62F6F">
              <w:rPr>
                <w:rStyle w:val="apple-converted-space"/>
                <w:rFonts w:ascii="Arial Narrow" w:hAnsi="Arial Narrow" w:cs="Arial"/>
                <w:color w:val="000000" w:themeColor="text1"/>
                <w:sz w:val="24"/>
                <w:szCs w:val="24"/>
                <w:shd w:val="clear" w:color="auto" w:fill="FFFFFF"/>
              </w:rPr>
              <w:t> </w:t>
            </w:r>
            <w:r w:rsidR="00FC3909" w:rsidRPr="00B62F6F">
              <w:rPr>
                <w:rFonts w:ascii="Arial Narrow" w:hAnsi="Arial Narrow" w:cs="Arial"/>
                <w:color w:val="000000" w:themeColor="text1"/>
                <w:sz w:val="24"/>
                <w:szCs w:val="24"/>
                <w:shd w:val="clear" w:color="auto" w:fill="FFFFFF"/>
              </w:rPr>
              <w:t>block, and</w:t>
            </w:r>
            <w:r w:rsidR="00FC3909" w:rsidRPr="00B62F6F">
              <w:rPr>
                <w:rStyle w:val="apple-converted-space"/>
                <w:rFonts w:ascii="Arial Narrow" w:hAnsi="Arial Narrow" w:cs="Arial"/>
                <w:color w:val="000000" w:themeColor="text1"/>
                <w:sz w:val="24"/>
                <w:szCs w:val="24"/>
                <w:shd w:val="clear" w:color="auto" w:fill="FFFFFF"/>
              </w:rPr>
              <w:t> </w:t>
            </w:r>
            <w:hyperlink r:id="rId23" w:tooltip="Cob (material)" w:history="1">
              <w:r w:rsidR="00FC3909" w:rsidRPr="00B62F6F">
                <w:rPr>
                  <w:rStyle w:val="Hyperlink"/>
                  <w:rFonts w:ascii="Arial Narrow" w:hAnsi="Arial Narrow" w:cs="Arial"/>
                  <w:color w:val="000000" w:themeColor="text1"/>
                  <w:sz w:val="24"/>
                  <w:szCs w:val="24"/>
                  <w:u w:val="none"/>
                  <w:shd w:val="clear" w:color="auto" w:fill="FFFFFF"/>
                </w:rPr>
                <w:t>cob</w:t>
              </w:r>
            </w:hyperlink>
            <w:r w:rsidR="00FC3909" w:rsidRPr="00B62F6F">
              <w:rPr>
                <w:rFonts w:ascii="Arial Narrow" w:hAnsi="Arial Narrow" w:cs="Arial"/>
                <w:color w:val="000000" w:themeColor="text1"/>
                <w:sz w:val="24"/>
                <w:szCs w:val="24"/>
                <w:shd w:val="clear" w:color="auto" w:fill="FFFFFF"/>
              </w:rPr>
              <w:t>. Masonry is generally a highly durable form of construction. However, the materials used, the quality of the mortar and workmanship, and the pattern in which the units are assembled can significantly affect the durability of the overall masonry construction</w:t>
            </w:r>
          </w:p>
          <w:p w:rsidR="00FC3909" w:rsidRPr="00F852CD" w:rsidRDefault="00FC3909" w:rsidP="00A956A8">
            <w:pPr>
              <w:spacing w:line="360" w:lineRule="auto"/>
              <w:ind w:left="160" w:right="112" w:hanging="160"/>
              <w:jc w:val="both"/>
              <w:rPr>
                <w:rFonts w:ascii="Arial Narrow" w:hAnsi="Arial Narrow" w:cstheme="minorHAnsi"/>
                <w:color w:val="000000" w:themeColor="text1"/>
                <w:sz w:val="2"/>
                <w:szCs w:val="2"/>
                <w:highlight w:val="yellow"/>
              </w:rPr>
            </w:pPr>
          </w:p>
          <w:p w:rsidR="00510FDA" w:rsidRPr="00B62F6F" w:rsidRDefault="00FC3909" w:rsidP="00A956A8">
            <w:pPr>
              <w:spacing w:line="360" w:lineRule="auto"/>
              <w:ind w:left="160" w:right="180" w:hanging="160"/>
              <w:jc w:val="both"/>
              <w:rPr>
                <w:rFonts w:ascii="Arial Narrow" w:hAnsi="Arial Narrow" w:cs="Arial"/>
                <w:color w:val="000000" w:themeColor="text1"/>
                <w:sz w:val="24"/>
                <w:szCs w:val="24"/>
                <w:shd w:val="clear" w:color="auto" w:fill="FFFFFF"/>
              </w:rPr>
            </w:pPr>
            <w:r w:rsidRPr="00B62F6F">
              <w:rPr>
                <w:rFonts w:ascii="Arial Narrow" w:hAnsi="Arial Narrow" w:cs="Arial"/>
                <w:color w:val="000000" w:themeColor="text1"/>
                <w:sz w:val="24"/>
                <w:szCs w:val="24"/>
                <w:shd w:val="clear" w:color="auto" w:fill="FFFFFF"/>
              </w:rPr>
              <w:t xml:space="preserve">   A</w:t>
            </w:r>
            <w:r w:rsidRPr="00B62F6F">
              <w:rPr>
                <w:rStyle w:val="apple-converted-space"/>
                <w:rFonts w:ascii="Arial Narrow" w:hAnsi="Arial Narrow" w:cs="Arial"/>
                <w:color w:val="000000" w:themeColor="text1"/>
                <w:sz w:val="24"/>
                <w:szCs w:val="24"/>
                <w:shd w:val="clear" w:color="auto" w:fill="FFFFFF"/>
              </w:rPr>
              <w:t> </w:t>
            </w:r>
            <w:r w:rsidRPr="00B62F6F">
              <w:rPr>
                <w:rFonts w:ascii="Arial Narrow" w:hAnsi="Arial Narrow" w:cs="Arial"/>
                <w:color w:val="000000" w:themeColor="text1"/>
                <w:sz w:val="24"/>
                <w:szCs w:val="24"/>
                <w:shd w:val="clear" w:color="auto" w:fill="FFFFFF"/>
              </w:rPr>
              <w:t>concrete finisher</w:t>
            </w:r>
            <w:r w:rsidRPr="00B62F6F">
              <w:rPr>
                <w:rStyle w:val="apple-converted-space"/>
                <w:rFonts w:ascii="Arial Narrow" w:hAnsi="Arial Narrow" w:cs="Arial"/>
                <w:color w:val="000000" w:themeColor="text1"/>
                <w:sz w:val="24"/>
                <w:szCs w:val="24"/>
                <w:shd w:val="clear" w:color="auto" w:fill="FFFFFF"/>
              </w:rPr>
              <w:t> </w:t>
            </w:r>
            <w:r w:rsidRPr="00B62F6F">
              <w:rPr>
                <w:rFonts w:ascii="Arial Narrow" w:hAnsi="Arial Narrow" w:cs="Arial"/>
                <w:color w:val="000000" w:themeColor="text1"/>
                <w:sz w:val="24"/>
                <w:szCs w:val="24"/>
                <w:shd w:val="clear" w:color="auto" w:fill="FFFFFF"/>
              </w:rPr>
              <w:t>is a</w:t>
            </w:r>
            <w:r w:rsidRPr="00B62F6F">
              <w:rPr>
                <w:rStyle w:val="apple-converted-space"/>
                <w:rFonts w:ascii="Arial Narrow" w:hAnsi="Arial Narrow" w:cs="Arial"/>
                <w:color w:val="000000" w:themeColor="text1"/>
                <w:sz w:val="24"/>
                <w:szCs w:val="24"/>
                <w:shd w:val="clear" w:color="auto" w:fill="FFFFFF"/>
              </w:rPr>
              <w:t> </w:t>
            </w:r>
            <w:hyperlink r:id="rId24" w:tooltip="Tradesman" w:history="1">
              <w:r w:rsidRPr="00B62F6F">
                <w:rPr>
                  <w:rStyle w:val="Hyperlink"/>
                  <w:rFonts w:ascii="Arial Narrow" w:hAnsi="Arial Narrow" w:cs="Arial"/>
                  <w:color w:val="000000" w:themeColor="text1"/>
                  <w:sz w:val="24"/>
                  <w:szCs w:val="24"/>
                  <w:u w:val="none"/>
                  <w:shd w:val="clear" w:color="auto" w:fill="FFFFFF"/>
                </w:rPr>
                <w:t>tradesman</w:t>
              </w:r>
            </w:hyperlink>
            <w:r w:rsidRPr="00B62F6F">
              <w:rPr>
                <w:rStyle w:val="apple-converted-space"/>
                <w:rFonts w:ascii="Arial Narrow" w:hAnsi="Arial Narrow" w:cs="Arial"/>
                <w:color w:val="000000" w:themeColor="text1"/>
                <w:sz w:val="24"/>
                <w:szCs w:val="24"/>
                <w:shd w:val="clear" w:color="auto" w:fill="FFFFFF"/>
              </w:rPr>
              <w:t> </w:t>
            </w:r>
            <w:r w:rsidRPr="00B62F6F">
              <w:rPr>
                <w:rFonts w:ascii="Arial Narrow" w:hAnsi="Arial Narrow" w:cs="Arial"/>
                <w:color w:val="000000" w:themeColor="text1"/>
                <w:sz w:val="24"/>
                <w:szCs w:val="24"/>
                <w:shd w:val="clear" w:color="auto" w:fill="FFFFFF"/>
              </w:rPr>
              <w:t>who works with</w:t>
            </w:r>
            <w:r w:rsidRPr="00B62F6F">
              <w:rPr>
                <w:rStyle w:val="apple-converted-space"/>
                <w:rFonts w:ascii="Arial Narrow" w:hAnsi="Arial Narrow" w:cs="Arial"/>
                <w:color w:val="000000" w:themeColor="text1"/>
                <w:sz w:val="24"/>
                <w:szCs w:val="24"/>
                <w:shd w:val="clear" w:color="auto" w:fill="FFFFFF"/>
              </w:rPr>
              <w:t> </w:t>
            </w:r>
            <w:hyperlink r:id="rId25" w:tooltip="Concrete" w:history="1">
              <w:r w:rsidRPr="00B62F6F">
                <w:rPr>
                  <w:rStyle w:val="Hyperlink"/>
                  <w:rFonts w:ascii="Arial Narrow" w:hAnsi="Arial Narrow" w:cs="Arial"/>
                  <w:color w:val="000000" w:themeColor="text1"/>
                  <w:sz w:val="24"/>
                  <w:szCs w:val="24"/>
                  <w:u w:val="none"/>
                  <w:shd w:val="clear" w:color="auto" w:fill="FFFFFF"/>
                </w:rPr>
                <w:t>concrete</w:t>
              </w:r>
            </w:hyperlink>
            <w:r w:rsidRPr="00B62F6F">
              <w:rPr>
                <w:rStyle w:val="apple-converted-space"/>
                <w:rFonts w:ascii="Arial Narrow" w:hAnsi="Arial Narrow" w:cs="Arial"/>
                <w:color w:val="000000" w:themeColor="text1"/>
                <w:sz w:val="24"/>
                <w:szCs w:val="24"/>
                <w:shd w:val="clear" w:color="auto" w:fill="FFFFFF"/>
              </w:rPr>
              <w:t> </w:t>
            </w:r>
            <w:r w:rsidRPr="00B62F6F">
              <w:rPr>
                <w:rFonts w:ascii="Arial Narrow" w:hAnsi="Arial Narrow" w:cs="Arial"/>
                <w:color w:val="000000" w:themeColor="text1"/>
                <w:sz w:val="24"/>
                <w:szCs w:val="24"/>
                <w:shd w:val="clear" w:color="auto" w:fill="FFFFFF"/>
              </w:rPr>
              <w:t>by placing, finishing, protecting and repairing concrete in engineering and construction projects.</w:t>
            </w:r>
            <w:r w:rsidRPr="00B62F6F">
              <w:rPr>
                <w:rStyle w:val="apple-converted-space"/>
                <w:rFonts w:ascii="Arial Narrow" w:hAnsi="Arial Narrow" w:cs="Arial"/>
                <w:color w:val="000000" w:themeColor="text1"/>
                <w:sz w:val="24"/>
                <w:szCs w:val="24"/>
                <w:shd w:val="clear" w:color="auto" w:fill="FFFFFF"/>
              </w:rPr>
              <w:t> </w:t>
            </w:r>
            <w:r w:rsidRPr="00B62F6F">
              <w:rPr>
                <w:rFonts w:ascii="Arial Narrow" w:hAnsi="Arial Narrow" w:cs="Arial"/>
                <w:color w:val="000000" w:themeColor="text1"/>
                <w:sz w:val="24"/>
                <w:szCs w:val="24"/>
                <w:shd w:val="clear" w:color="auto" w:fill="FFFFFF"/>
              </w:rPr>
              <w:t>Concrete finishers are often responsible for setting the concrete</w:t>
            </w:r>
            <w:r w:rsidRPr="00B62F6F">
              <w:rPr>
                <w:rStyle w:val="apple-converted-space"/>
                <w:rFonts w:ascii="Arial Narrow" w:hAnsi="Arial Narrow" w:cs="Arial"/>
                <w:color w:val="000000" w:themeColor="text1"/>
                <w:sz w:val="24"/>
                <w:szCs w:val="24"/>
                <w:shd w:val="clear" w:color="auto" w:fill="FFFFFF"/>
              </w:rPr>
              <w:t> </w:t>
            </w:r>
            <w:hyperlink r:id="rId26" w:tooltip="Formwork" w:history="1">
              <w:r w:rsidRPr="00B62F6F">
                <w:rPr>
                  <w:rStyle w:val="Hyperlink"/>
                  <w:rFonts w:ascii="Arial Narrow" w:hAnsi="Arial Narrow" w:cs="Arial"/>
                  <w:color w:val="000000" w:themeColor="text1"/>
                  <w:sz w:val="24"/>
                  <w:szCs w:val="24"/>
                  <w:u w:val="none"/>
                  <w:shd w:val="clear" w:color="auto" w:fill="FFFFFF"/>
                </w:rPr>
                <w:t>forms</w:t>
              </w:r>
            </w:hyperlink>
            <w:r w:rsidRPr="00B62F6F">
              <w:rPr>
                <w:rFonts w:ascii="Arial Narrow" w:hAnsi="Arial Narrow" w:cs="Arial"/>
                <w:color w:val="000000" w:themeColor="text1"/>
                <w:sz w:val="24"/>
                <w:szCs w:val="24"/>
                <w:shd w:val="clear" w:color="auto" w:fill="FFFFFF"/>
              </w:rPr>
              <w:t>, ensuring they have the correct depth and pitch. Concrete finishers place the concrete either directly from the concrete wagon chute, concrete pump, concrete skip or wheelbarrow</w:t>
            </w:r>
            <w:r w:rsidR="00510FDA" w:rsidRPr="00B62F6F">
              <w:rPr>
                <w:rFonts w:ascii="Arial Narrow" w:hAnsi="Arial Narrow" w:cs="Arial"/>
                <w:color w:val="000000" w:themeColor="text1"/>
                <w:sz w:val="24"/>
                <w:szCs w:val="24"/>
                <w:shd w:val="clear" w:color="auto" w:fill="FFFFFF"/>
              </w:rPr>
              <w:t xml:space="preserve">. </w:t>
            </w:r>
          </w:p>
          <w:p w:rsidR="00510FDA" w:rsidRPr="00824069" w:rsidRDefault="00510FDA" w:rsidP="00A956A8">
            <w:pPr>
              <w:spacing w:line="360" w:lineRule="auto"/>
              <w:ind w:left="160" w:right="112" w:hanging="160"/>
              <w:jc w:val="both"/>
              <w:rPr>
                <w:rFonts w:ascii="Arial Narrow" w:hAnsi="Arial Narrow" w:cs="Arial"/>
                <w:color w:val="000000" w:themeColor="text1"/>
                <w:sz w:val="6"/>
                <w:szCs w:val="6"/>
                <w:shd w:val="clear" w:color="auto" w:fill="FFFFFF"/>
              </w:rPr>
            </w:pPr>
          </w:p>
          <w:p w:rsidR="00510FDA" w:rsidRDefault="00C62137" w:rsidP="00A956A8">
            <w:pPr>
              <w:spacing w:line="360" w:lineRule="auto"/>
              <w:ind w:left="160" w:right="270" w:hanging="160"/>
              <w:jc w:val="both"/>
              <w:rPr>
                <w:rFonts w:ascii="Arial Narrow" w:hAnsi="Arial Narrow"/>
                <w:sz w:val="24"/>
                <w:szCs w:val="24"/>
              </w:rPr>
            </w:pPr>
            <w:r w:rsidRPr="00B62F6F">
              <w:rPr>
                <w:rFonts w:ascii="Arial Narrow" w:hAnsi="Arial Narrow" w:cstheme="minorHAnsi"/>
                <w:sz w:val="24"/>
                <w:szCs w:val="24"/>
              </w:rPr>
              <w:t xml:space="preserve">   </w:t>
            </w:r>
            <w:r w:rsidRPr="00B62F6F">
              <w:rPr>
                <w:rFonts w:ascii="Arial Narrow" w:hAnsi="Arial Narrow"/>
                <w:sz w:val="24"/>
                <w:szCs w:val="24"/>
              </w:rPr>
              <w:t>To train the rural youth for taking up self employment ventures, Rural Self Employment Training Institutes (RSETIs</w:t>
            </w:r>
            <w:r w:rsidR="00A956A8" w:rsidRPr="00B62F6F">
              <w:rPr>
                <w:rFonts w:ascii="Arial Narrow" w:hAnsi="Arial Narrow"/>
                <w:sz w:val="24"/>
                <w:szCs w:val="24"/>
              </w:rPr>
              <w:t>) have</w:t>
            </w:r>
            <w:r w:rsidRPr="00B62F6F">
              <w:rPr>
                <w:rFonts w:ascii="Arial Narrow" w:hAnsi="Arial Narrow"/>
                <w:sz w:val="24"/>
                <w:szCs w:val="24"/>
              </w:rPr>
              <w:t xml:space="preserve"> been established by various Banks. Ministry of Rural Development gives part funding of the training. The RSETIs have been established on the RUDSETI </w:t>
            </w:r>
            <w:r w:rsidR="00F57E69" w:rsidRPr="00B62F6F">
              <w:rPr>
                <w:rFonts w:ascii="Arial Narrow" w:hAnsi="Arial Narrow"/>
                <w:sz w:val="24"/>
                <w:szCs w:val="24"/>
              </w:rPr>
              <w:t>model which has</w:t>
            </w:r>
            <w:r w:rsidRPr="00B62F6F">
              <w:rPr>
                <w:rFonts w:ascii="Arial Narrow" w:hAnsi="Arial Narrow"/>
                <w:sz w:val="24"/>
                <w:szCs w:val="24"/>
              </w:rPr>
              <w:t xml:space="preserve"> been proved very effective in eradicating the problems of unemployed youth.  The trainings by these Institutes is unique in the sense they are demand based. The Institutes have got the experience of conducting these Programmes over the years. </w:t>
            </w:r>
          </w:p>
          <w:p w:rsidR="00824069" w:rsidRPr="00D33CFA" w:rsidRDefault="00824069" w:rsidP="00A956A8">
            <w:pPr>
              <w:spacing w:line="360" w:lineRule="auto"/>
              <w:ind w:left="160" w:right="270" w:hanging="160"/>
              <w:jc w:val="both"/>
              <w:rPr>
                <w:rFonts w:ascii="Arial Narrow" w:hAnsi="Arial Narrow"/>
                <w:sz w:val="2"/>
                <w:szCs w:val="2"/>
              </w:rPr>
            </w:pPr>
          </w:p>
          <w:p w:rsidR="00824069" w:rsidRPr="00824069" w:rsidRDefault="00824069" w:rsidP="00A956A8">
            <w:pPr>
              <w:spacing w:line="360" w:lineRule="auto"/>
              <w:ind w:left="160" w:right="270" w:hanging="160"/>
              <w:jc w:val="both"/>
              <w:rPr>
                <w:rFonts w:ascii="Arial Narrow" w:hAnsi="Arial Narrow"/>
                <w:sz w:val="2"/>
                <w:szCs w:val="2"/>
              </w:rPr>
            </w:pPr>
          </w:p>
          <w:p w:rsidR="00A956A8" w:rsidRPr="00A956A8" w:rsidRDefault="00510FDA" w:rsidP="00A956A8">
            <w:pPr>
              <w:spacing w:line="360" w:lineRule="auto"/>
              <w:ind w:left="160" w:right="112" w:hanging="160"/>
              <w:jc w:val="both"/>
              <w:rPr>
                <w:rFonts w:ascii="Arial Narrow" w:hAnsi="Arial Narrow" w:cstheme="minorHAnsi"/>
                <w:b/>
                <w:sz w:val="24"/>
                <w:szCs w:val="24"/>
              </w:rPr>
            </w:pPr>
            <w:r w:rsidRPr="00B62F6F">
              <w:rPr>
                <w:rFonts w:ascii="Arial Narrow" w:hAnsi="Arial Narrow"/>
                <w:sz w:val="24"/>
                <w:szCs w:val="24"/>
              </w:rPr>
              <w:t xml:space="preserve">   </w:t>
            </w:r>
            <w:r w:rsidR="00A956A8" w:rsidRPr="00A956A8">
              <w:rPr>
                <w:rFonts w:ascii="Arial Narrow" w:hAnsi="Arial Narrow"/>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 The above Committee met at Mumbai on 7</w:t>
            </w:r>
            <w:r w:rsidR="00A956A8" w:rsidRPr="00A956A8">
              <w:rPr>
                <w:rFonts w:ascii="Arial Narrow" w:hAnsi="Arial Narrow"/>
                <w:b/>
                <w:sz w:val="24"/>
                <w:szCs w:val="24"/>
                <w:vertAlign w:val="superscript"/>
              </w:rPr>
              <w:t>th</w:t>
            </w:r>
            <w:r w:rsidR="00A956A8" w:rsidRPr="00A956A8">
              <w:rPr>
                <w:rFonts w:ascii="Arial Narrow" w:hAnsi="Arial Narrow"/>
                <w:b/>
                <w:sz w:val="24"/>
                <w:szCs w:val="24"/>
              </w:rPr>
              <w:t xml:space="preserve"> November 2016. After thorough discussions and based on the past experience the Committee short listed potential /need based courses for  training rural unemployed youth in the RSETIs. The training on Masonry installer career is one such shortlisted need based training.</w:t>
            </w:r>
          </w:p>
          <w:p w:rsidR="00C62137" w:rsidRPr="00B62F6F" w:rsidRDefault="00C62137" w:rsidP="00A956A8">
            <w:pPr>
              <w:tabs>
                <w:tab w:val="left" w:pos="9805"/>
              </w:tabs>
              <w:spacing w:line="360" w:lineRule="auto"/>
              <w:ind w:left="160" w:right="112" w:hanging="160"/>
              <w:jc w:val="both"/>
              <w:rPr>
                <w:rFonts w:ascii="Arial Narrow" w:hAnsi="Arial Narrow"/>
                <w:sz w:val="24"/>
                <w:szCs w:val="24"/>
              </w:rPr>
            </w:pPr>
          </w:p>
          <w:p w:rsidR="00413F97" w:rsidRPr="00B62F6F" w:rsidRDefault="00413F97" w:rsidP="00A956A8">
            <w:pPr>
              <w:spacing w:line="360" w:lineRule="auto"/>
              <w:ind w:left="174" w:right="132"/>
              <w:jc w:val="both"/>
              <w:rPr>
                <w:rFonts w:ascii="Arial Narrow" w:hAnsi="Arial Narrow"/>
                <w:sz w:val="24"/>
                <w:szCs w:val="24"/>
              </w:rPr>
            </w:pPr>
          </w:p>
          <w:p w:rsidR="00A82B24" w:rsidRPr="00B62F6F" w:rsidRDefault="00C62137" w:rsidP="00A956A8">
            <w:pPr>
              <w:spacing w:line="360" w:lineRule="auto"/>
              <w:ind w:left="174" w:right="132" w:hanging="160"/>
              <w:jc w:val="both"/>
              <w:rPr>
                <w:rFonts w:ascii="Arial Narrow" w:hAnsi="Arial Narrow"/>
                <w:b/>
                <w:sz w:val="24"/>
                <w:szCs w:val="24"/>
              </w:rPr>
            </w:pPr>
            <w:r w:rsidRPr="00B62F6F">
              <w:rPr>
                <w:rFonts w:ascii="Arial Narrow" w:hAnsi="Arial Narrow"/>
                <w:sz w:val="24"/>
                <w:szCs w:val="24"/>
              </w:rPr>
              <w:t xml:space="preserve">  </w:t>
            </w:r>
          </w:p>
        </w:tc>
      </w:tr>
      <w:tr w:rsidR="00305781" w:rsidRPr="00B62F6F" w:rsidTr="00F852CD">
        <w:trPr>
          <w:trHeight w:hRule="exact" w:val="5954"/>
        </w:trPr>
        <w:tc>
          <w:tcPr>
            <w:tcW w:w="9900" w:type="dxa"/>
          </w:tcPr>
          <w:p w:rsidR="00305781" w:rsidRPr="00796B91" w:rsidRDefault="008B21BF" w:rsidP="001A714D">
            <w:pPr>
              <w:pStyle w:val="TableParagraph"/>
              <w:spacing w:before="1"/>
              <w:rPr>
                <w:rFonts w:ascii="Arial Narrow" w:hAnsi="Arial Narrow"/>
                <w:b/>
                <w:color w:val="002060"/>
                <w:sz w:val="24"/>
                <w:szCs w:val="24"/>
              </w:rPr>
            </w:pPr>
            <w:r w:rsidRPr="00796B91">
              <w:rPr>
                <w:rFonts w:ascii="Arial Narrow" w:hAnsi="Arial Narrow"/>
                <w:b/>
                <w:color w:val="002060"/>
                <w:sz w:val="24"/>
                <w:szCs w:val="24"/>
              </w:rPr>
              <w:lastRenderedPageBreak/>
              <w:t>What is the estimated uptake of this qualification and what is the basis of this estimate?</w:t>
            </w:r>
          </w:p>
          <w:p w:rsidR="00EA6D13" w:rsidRPr="00A956A8" w:rsidRDefault="00EA6D13" w:rsidP="00D42F32">
            <w:pPr>
              <w:pStyle w:val="TableParagraph"/>
              <w:spacing w:before="1"/>
              <w:ind w:firstLine="270"/>
              <w:rPr>
                <w:rFonts w:ascii="Arial Narrow" w:hAnsi="Arial Narrow"/>
                <w:b/>
                <w:sz w:val="16"/>
                <w:szCs w:val="16"/>
              </w:rPr>
            </w:pPr>
          </w:p>
          <w:p w:rsidR="00EA6D13" w:rsidRPr="00B839DF" w:rsidRDefault="00EA6D13" w:rsidP="00B839DF">
            <w:pPr>
              <w:spacing w:line="360" w:lineRule="auto"/>
              <w:ind w:left="250" w:right="112" w:hanging="250"/>
              <w:jc w:val="both"/>
              <w:rPr>
                <w:rFonts w:ascii="Arial Narrow" w:hAnsi="Arial Narrow" w:cstheme="minorHAnsi"/>
                <w:sz w:val="24"/>
                <w:szCs w:val="24"/>
              </w:rPr>
            </w:pPr>
            <w:r w:rsidRPr="00B62F6F">
              <w:rPr>
                <w:rFonts w:ascii="Arial Narrow" w:hAnsi="Arial Narrow" w:cstheme="minorHAnsi"/>
                <w:sz w:val="24"/>
                <w:szCs w:val="24"/>
              </w:rPr>
              <w:t xml:space="preserve">     Presently there </w:t>
            </w:r>
            <w:r w:rsidR="00F92129" w:rsidRPr="00B62F6F">
              <w:rPr>
                <w:rFonts w:ascii="Arial Narrow" w:hAnsi="Arial Narrow" w:cstheme="minorHAnsi"/>
                <w:sz w:val="24"/>
                <w:szCs w:val="24"/>
              </w:rPr>
              <w:t>are 585</w:t>
            </w:r>
            <w:r w:rsidR="00A23B2C" w:rsidRPr="00B62F6F">
              <w:rPr>
                <w:rFonts w:ascii="Arial Narrow" w:hAnsi="Arial Narrow" w:cstheme="minorHAnsi"/>
                <w:sz w:val="24"/>
                <w:szCs w:val="24"/>
              </w:rPr>
              <w:t>+ Rural</w:t>
            </w:r>
            <w:r w:rsidRPr="00B62F6F">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413F97" w:rsidRPr="00B62F6F">
              <w:rPr>
                <w:rFonts w:ascii="Arial Narrow" w:hAnsi="Arial Narrow" w:cstheme="minorHAnsi"/>
                <w:sz w:val="24"/>
                <w:szCs w:val="24"/>
              </w:rPr>
              <w:t xml:space="preserve">Masonry installer </w:t>
            </w:r>
            <w:r w:rsidR="00A956A8" w:rsidRPr="00B62F6F">
              <w:rPr>
                <w:rFonts w:ascii="Arial Narrow" w:hAnsi="Arial Narrow" w:cstheme="minorHAnsi"/>
                <w:sz w:val="24"/>
                <w:szCs w:val="24"/>
              </w:rPr>
              <w:t>career is</w:t>
            </w:r>
            <w:r w:rsidRPr="00B62F6F">
              <w:rPr>
                <w:rFonts w:ascii="Arial Narrow" w:hAnsi="Arial Narrow" w:cstheme="minorHAnsi"/>
                <w:sz w:val="24"/>
                <w:szCs w:val="24"/>
              </w:rPr>
              <w:t xml:space="preserve"> one of the most popular need based training programmes conducted by these Institutes. These programmes are having </w:t>
            </w:r>
            <w:r w:rsidR="00A956A8" w:rsidRPr="00B62F6F">
              <w:rPr>
                <w:rFonts w:ascii="Arial Narrow" w:hAnsi="Arial Narrow" w:cstheme="minorHAnsi"/>
                <w:sz w:val="24"/>
                <w:szCs w:val="24"/>
              </w:rPr>
              <w:t>very good</w:t>
            </w:r>
            <w:r w:rsidRPr="00B62F6F">
              <w:rPr>
                <w:rFonts w:ascii="Arial Narrow" w:hAnsi="Arial Narrow" w:cstheme="minorHAnsi"/>
                <w:sz w:val="24"/>
                <w:szCs w:val="24"/>
              </w:rPr>
              <w:t xml:space="preserve"> settlement rate.</w:t>
            </w:r>
            <w:r w:rsidR="00A956A8">
              <w:rPr>
                <w:rFonts w:ascii="Arial Narrow" w:hAnsi="Arial Narrow" w:cstheme="minorHAnsi"/>
                <w:sz w:val="24"/>
                <w:szCs w:val="24"/>
              </w:rPr>
              <w:t xml:space="preserve"> </w:t>
            </w:r>
            <w:r w:rsidRPr="00B62F6F">
              <w:rPr>
                <w:rFonts w:ascii="Arial Narrow" w:hAnsi="Arial Narrow" w:cstheme="minorHAnsi"/>
                <w:sz w:val="24"/>
                <w:szCs w:val="24"/>
              </w:rPr>
              <w:t>The number of  trainees under this qualification during the past three years is as under:</w:t>
            </w:r>
          </w:p>
          <w:p w:rsidR="00A956A8" w:rsidRDefault="00EA6D13" w:rsidP="00EA6D13">
            <w:pPr>
              <w:tabs>
                <w:tab w:val="left" w:pos="2880"/>
                <w:tab w:val="left" w:pos="7187"/>
              </w:tabs>
              <w:ind w:left="250" w:right="112" w:hanging="250"/>
              <w:jc w:val="both"/>
              <w:rPr>
                <w:rFonts w:ascii="Arial Narrow" w:hAnsi="Arial Narrow" w:cstheme="minorHAnsi"/>
                <w:b/>
                <w:sz w:val="24"/>
                <w:szCs w:val="24"/>
                <w:highlight w:val="yellow"/>
              </w:rPr>
            </w:pPr>
            <w:r w:rsidRPr="00B62F6F">
              <w:rPr>
                <w:rFonts w:ascii="Arial Narrow" w:hAnsi="Arial Narrow" w:cstheme="minorHAnsi"/>
                <w:b/>
                <w:sz w:val="24"/>
                <w:szCs w:val="24"/>
              </w:rPr>
              <w:t xml:space="preserve">   </w:t>
            </w:r>
          </w:p>
          <w:p w:rsidR="00EA6D13" w:rsidRPr="00B62F6F" w:rsidRDefault="00A956A8" w:rsidP="00A956A8">
            <w:pPr>
              <w:spacing w:line="360" w:lineRule="auto"/>
              <w:ind w:left="250" w:right="112" w:hanging="250"/>
              <w:jc w:val="both"/>
              <w:rPr>
                <w:rFonts w:ascii="Arial Narrow" w:hAnsi="Arial Narrow" w:cstheme="minorHAnsi"/>
                <w:sz w:val="24"/>
                <w:szCs w:val="24"/>
              </w:rPr>
            </w:pPr>
            <w:r>
              <w:rPr>
                <w:rFonts w:ascii="Arial Narrow" w:hAnsi="Arial Narrow" w:cstheme="minorHAnsi"/>
                <w:sz w:val="24"/>
                <w:szCs w:val="24"/>
              </w:rPr>
              <w:t xml:space="preserve">    </w:t>
            </w:r>
            <w:r w:rsidR="00C34B3A">
              <w:rPr>
                <w:rFonts w:ascii="Arial Narrow" w:hAnsi="Arial Narrow" w:cstheme="minorHAnsi"/>
                <w:sz w:val="24"/>
                <w:szCs w:val="24"/>
              </w:rPr>
              <w:t xml:space="preserve">So far in RSETIs more than 6,000 candidates have been trained in this Qualification. </w:t>
            </w:r>
            <w:r w:rsidR="00EA6D13" w:rsidRPr="00A956A8">
              <w:rPr>
                <w:rFonts w:ascii="Arial Narrow" w:hAnsi="Arial Narrow" w:cstheme="minorHAnsi"/>
                <w:sz w:val="24"/>
                <w:szCs w:val="24"/>
              </w:rPr>
              <w:t>Cumulative settlement rate for the above training is</w:t>
            </w:r>
            <w:r w:rsidR="007337CC" w:rsidRPr="00A956A8">
              <w:rPr>
                <w:rFonts w:ascii="Arial Narrow" w:hAnsi="Arial Narrow" w:cstheme="minorHAnsi"/>
                <w:sz w:val="24"/>
                <w:szCs w:val="24"/>
              </w:rPr>
              <w:t xml:space="preserve"> </w:t>
            </w:r>
            <w:r w:rsidR="00DD523B" w:rsidRPr="00A956A8">
              <w:rPr>
                <w:rFonts w:ascii="Arial Narrow" w:hAnsi="Arial Narrow" w:cstheme="minorHAnsi"/>
                <w:sz w:val="24"/>
                <w:szCs w:val="24"/>
              </w:rPr>
              <w:t>56</w:t>
            </w:r>
            <w:r w:rsidR="007337CC" w:rsidRPr="00A956A8">
              <w:rPr>
                <w:rFonts w:ascii="Arial Narrow" w:hAnsi="Arial Narrow" w:cstheme="minorHAnsi"/>
                <w:sz w:val="24"/>
                <w:szCs w:val="24"/>
              </w:rPr>
              <w:t xml:space="preserve"> </w:t>
            </w:r>
            <w:r w:rsidR="00EA6D13" w:rsidRPr="00A956A8">
              <w:rPr>
                <w:rFonts w:ascii="Arial Narrow" w:hAnsi="Arial Narrow" w:cstheme="minorHAnsi"/>
                <w:sz w:val="24"/>
                <w:szCs w:val="24"/>
              </w:rPr>
              <w:t>% and observing the above trend</w:t>
            </w:r>
            <w:r w:rsidR="00A36D07" w:rsidRPr="00A956A8">
              <w:rPr>
                <w:rFonts w:ascii="Arial Narrow" w:hAnsi="Arial Narrow" w:cstheme="minorHAnsi"/>
                <w:sz w:val="24"/>
                <w:szCs w:val="24"/>
              </w:rPr>
              <w:t>,</w:t>
            </w:r>
            <w:r w:rsidR="00EA6D13" w:rsidRPr="00A956A8">
              <w:rPr>
                <w:rFonts w:ascii="Arial Narrow" w:hAnsi="Arial Narrow" w:cstheme="minorHAnsi"/>
                <w:sz w:val="24"/>
                <w:szCs w:val="24"/>
              </w:rPr>
              <w:t xml:space="preserve"> th</w:t>
            </w:r>
            <w:r>
              <w:rPr>
                <w:rFonts w:ascii="Arial Narrow" w:hAnsi="Arial Narrow" w:cstheme="minorHAnsi"/>
                <w:sz w:val="24"/>
                <w:szCs w:val="24"/>
              </w:rPr>
              <w:t xml:space="preserve">e candidates trained under the </w:t>
            </w:r>
            <w:r w:rsidR="00EA6D13" w:rsidRPr="00A956A8">
              <w:rPr>
                <w:rFonts w:ascii="Arial Narrow" w:hAnsi="Arial Narrow" w:cstheme="minorHAnsi"/>
                <w:sz w:val="24"/>
                <w:szCs w:val="24"/>
              </w:rPr>
              <w:t xml:space="preserve">above qualification file, the number of candidates to be trained in the next </w:t>
            </w:r>
            <w:r>
              <w:rPr>
                <w:rFonts w:ascii="Arial Narrow" w:hAnsi="Arial Narrow" w:cstheme="minorHAnsi"/>
                <w:sz w:val="24"/>
                <w:szCs w:val="24"/>
              </w:rPr>
              <w:t>three</w:t>
            </w:r>
            <w:r w:rsidR="00EA6D13" w:rsidRPr="00A956A8">
              <w:rPr>
                <w:rFonts w:ascii="Arial Narrow" w:hAnsi="Arial Narrow" w:cstheme="minorHAnsi"/>
                <w:sz w:val="24"/>
                <w:szCs w:val="24"/>
              </w:rPr>
              <w:t xml:space="preserve"> y</w:t>
            </w:r>
            <w:r>
              <w:rPr>
                <w:rFonts w:ascii="Arial Narrow" w:hAnsi="Arial Narrow" w:cstheme="minorHAnsi"/>
                <w:sz w:val="24"/>
                <w:szCs w:val="24"/>
              </w:rPr>
              <w:t xml:space="preserve">ears is estimated at more than </w:t>
            </w:r>
            <w:r w:rsidR="00C34B3A">
              <w:rPr>
                <w:rFonts w:ascii="Arial Narrow" w:hAnsi="Arial Narrow" w:cstheme="minorHAnsi"/>
                <w:sz w:val="24"/>
                <w:szCs w:val="24"/>
              </w:rPr>
              <w:t>5,000</w:t>
            </w:r>
            <w:r>
              <w:rPr>
                <w:rFonts w:ascii="Arial Narrow" w:hAnsi="Arial Narrow" w:cstheme="minorHAnsi"/>
                <w:sz w:val="24"/>
                <w:szCs w:val="24"/>
              </w:rPr>
              <w:t xml:space="preserve"> candidates</w:t>
            </w:r>
            <w:r w:rsidR="00EA6D13" w:rsidRPr="00A956A8">
              <w:rPr>
                <w:rFonts w:ascii="Arial Narrow" w:hAnsi="Arial Narrow" w:cstheme="minorHAnsi"/>
                <w:sz w:val="24"/>
                <w:szCs w:val="24"/>
              </w:rPr>
              <w:t>.</w:t>
            </w:r>
          </w:p>
          <w:p w:rsidR="00EA6D13" w:rsidRPr="00B62F6F" w:rsidRDefault="00EA6D13" w:rsidP="00EA6D13">
            <w:pPr>
              <w:tabs>
                <w:tab w:val="left" w:pos="2880"/>
                <w:tab w:val="left" w:pos="7187"/>
              </w:tabs>
              <w:rPr>
                <w:rFonts w:ascii="Arial Narrow" w:hAnsi="Arial Narrow" w:cstheme="minorHAnsi"/>
                <w:sz w:val="24"/>
                <w:szCs w:val="24"/>
              </w:rPr>
            </w:pPr>
          </w:p>
          <w:p w:rsidR="00EA6D13" w:rsidRPr="00B62F6F" w:rsidRDefault="00EA6D13" w:rsidP="00D42F32">
            <w:pPr>
              <w:pStyle w:val="TableParagraph"/>
              <w:spacing w:before="1"/>
              <w:ind w:firstLine="270"/>
              <w:rPr>
                <w:rFonts w:ascii="Arial Narrow" w:hAnsi="Arial Narrow"/>
                <w:b/>
                <w:sz w:val="24"/>
                <w:szCs w:val="24"/>
              </w:rPr>
            </w:pPr>
          </w:p>
        </w:tc>
      </w:tr>
    </w:tbl>
    <w:p w:rsidR="00A956A8" w:rsidRDefault="00A956A8"/>
    <w:tbl>
      <w:tblPr>
        <w:tblW w:w="1008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80"/>
      </w:tblGrid>
      <w:tr w:rsidR="00305781" w:rsidRPr="00B62F6F" w:rsidTr="00126CF4">
        <w:trPr>
          <w:trHeight w:hRule="exact" w:val="2057"/>
        </w:trPr>
        <w:tc>
          <w:tcPr>
            <w:tcW w:w="10080" w:type="dxa"/>
          </w:tcPr>
          <w:p w:rsidR="00305781" w:rsidRPr="00126CF4" w:rsidRDefault="008B21BF" w:rsidP="001A714D">
            <w:pPr>
              <w:pStyle w:val="TableParagraph"/>
              <w:spacing w:before="0" w:line="278" w:lineRule="auto"/>
              <w:rPr>
                <w:rFonts w:ascii="Arial Narrow" w:hAnsi="Arial Narrow"/>
                <w:b/>
                <w:color w:val="002060"/>
                <w:sz w:val="24"/>
                <w:szCs w:val="24"/>
              </w:rPr>
            </w:pPr>
            <w:r w:rsidRPr="00126CF4">
              <w:rPr>
                <w:rFonts w:ascii="Arial Narrow" w:hAnsi="Arial Narrow"/>
                <w:b/>
                <w:color w:val="002060"/>
                <w:sz w:val="24"/>
                <w:szCs w:val="24"/>
              </w:rPr>
              <w:t>What steps were taken to ensure that the qualification(s) does/do not duplicate already existing or planned qualifications in the NSQF?</w:t>
            </w:r>
          </w:p>
          <w:p w:rsidR="00F57E69" w:rsidRPr="00B839DF" w:rsidRDefault="00F57E69" w:rsidP="001A714D">
            <w:pPr>
              <w:pStyle w:val="TableParagraph"/>
              <w:spacing w:before="0" w:line="278" w:lineRule="auto"/>
              <w:rPr>
                <w:rFonts w:ascii="Arial Narrow" w:hAnsi="Arial Narrow"/>
                <w:b/>
                <w:sz w:val="16"/>
                <w:szCs w:val="16"/>
              </w:rPr>
            </w:pPr>
          </w:p>
          <w:p w:rsidR="00EA6D13" w:rsidRPr="00A956A8" w:rsidRDefault="00441E03" w:rsidP="00A956A8">
            <w:pPr>
              <w:spacing w:line="360" w:lineRule="auto"/>
              <w:ind w:left="250" w:right="112" w:hanging="250"/>
              <w:jc w:val="both"/>
              <w:rPr>
                <w:rFonts w:ascii="Arial Narrow" w:hAnsi="Arial Narrow" w:cstheme="minorHAnsi"/>
                <w:sz w:val="24"/>
                <w:szCs w:val="24"/>
              </w:rPr>
            </w:pPr>
            <w:r w:rsidRPr="00B62F6F">
              <w:rPr>
                <w:rFonts w:ascii="Arial Narrow" w:eastAsia="Times New Roman" w:hAnsi="Arial Narrow" w:cstheme="minorHAnsi"/>
                <w:sz w:val="24"/>
                <w:szCs w:val="24"/>
              </w:rPr>
              <w:t xml:space="preserve">   </w:t>
            </w:r>
            <w:r w:rsidR="00A956A8">
              <w:rPr>
                <w:rFonts w:ascii="Arial Narrow" w:eastAsia="Times New Roman" w:hAnsi="Arial Narrow" w:cstheme="minorHAnsi"/>
                <w:sz w:val="24"/>
                <w:szCs w:val="24"/>
              </w:rPr>
              <w:t xml:space="preserve"> </w:t>
            </w:r>
            <w:r w:rsidR="00F57E69" w:rsidRPr="00A956A8">
              <w:rPr>
                <w:rFonts w:ascii="Arial Narrow" w:hAnsi="Arial Narrow" w:cstheme="minorHAnsi"/>
                <w:sz w:val="24"/>
                <w:szCs w:val="24"/>
              </w:rPr>
              <w:t>Similar course leading to holistic understanding of the area of Masonry and concrete works and leading to entrepreneurial outcome is currently not offered by NCVT or Sector Skills Council including the Media and Entertainment Sector Skill Council.</w:t>
            </w:r>
          </w:p>
          <w:p w:rsidR="00EA6D13" w:rsidRPr="00B62F6F" w:rsidRDefault="00EA6D13" w:rsidP="00441E03">
            <w:pPr>
              <w:pStyle w:val="TableParagraph"/>
              <w:spacing w:before="0" w:line="278" w:lineRule="auto"/>
              <w:ind w:left="160" w:right="202" w:hanging="160"/>
              <w:rPr>
                <w:rFonts w:ascii="Arial Narrow" w:hAnsi="Arial Narrow"/>
                <w:b/>
                <w:sz w:val="24"/>
                <w:szCs w:val="24"/>
              </w:rPr>
            </w:pPr>
            <w:r w:rsidRPr="00B62F6F">
              <w:rPr>
                <w:rFonts w:ascii="Arial Narrow" w:eastAsia="Times New Roman" w:hAnsi="Arial Narrow" w:cstheme="minorHAnsi"/>
                <w:b/>
                <w:sz w:val="24"/>
                <w:szCs w:val="24"/>
              </w:rPr>
              <w:t>.</w:t>
            </w:r>
          </w:p>
          <w:p w:rsidR="0092684E" w:rsidRPr="00B62F6F" w:rsidRDefault="0092684E" w:rsidP="00D42F32">
            <w:pPr>
              <w:pStyle w:val="TableParagraph"/>
              <w:spacing w:before="0" w:line="278" w:lineRule="auto"/>
              <w:ind w:firstLine="270"/>
              <w:rPr>
                <w:rFonts w:ascii="Arial Narrow" w:hAnsi="Arial Narrow"/>
                <w:b/>
                <w:sz w:val="24"/>
                <w:szCs w:val="24"/>
              </w:rPr>
            </w:pPr>
          </w:p>
          <w:p w:rsidR="0092684E" w:rsidRPr="00B62F6F" w:rsidRDefault="0092684E" w:rsidP="00D42F32">
            <w:pPr>
              <w:pStyle w:val="TableParagraph"/>
              <w:spacing w:before="0" w:line="278" w:lineRule="auto"/>
              <w:ind w:firstLine="270"/>
              <w:rPr>
                <w:rFonts w:ascii="Arial Narrow" w:hAnsi="Arial Narrow"/>
                <w:b/>
                <w:sz w:val="24"/>
                <w:szCs w:val="24"/>
              </w:rPr>
            </w:pPr>
          </w:p>
          <w:p w:rsidR="0092684E" w:rsidRPr="00B62F6F" w:rsidRDefault="0092684E" w:rsidP="00D42F32">
            <w:pPr>
              <w:pStyle w:val="TableParagraph"/>
              <w:spacing w:before="0" w:line="278" w:lineRule="auto"/>
              <w:ind w:firstLine="270"/>
              <w:rPr>
                <w:rFonts w:ascii="Arial Narrow" w:hAnsi="Arial Narrow"/>
                <w:b/>
                <w:sz w:val="24"/>
                <w:szCs w:val="24"/>
              </w:rPr>
            </w:pPr>
          </w:p>
          <w:p w:rsidR="0092684E" w:rsidRPr="00B62F6F" w:rsidRDefault="0092684E" w:rsidP="00D42F32">
            <w:pPr>
              <w:pStyle w:val="TableParagraph"/>
              <w:spacing w:before="0" w:line="278" w:lineRule="auto"/>
              <w:ind w:firstLine="270"/>
              <w:rPr>
                <w:rFonts w:ascii="Arial Narrow" w:hAnsi="Arial Narrow"/>
                <w:b/>
                <w:sz w:val="24"/>
                <w:szCs w:val="24"/>
              </w:rPr>
            </w:pPr>
          </w:p>
          <w:p w:rsidR="0092684E" w:rsidRPr="00B62F6F" w:rsidRDefault="0092684E" w:rsidP="00D42F32">
            <w:pPr>
              <w:pStyle w:val="TableParagraph"/>
              <w:spacing w:before="0" w:line="278" w:lineRule="auto"/>
              <w:ind w:firstLine="270"/>
              <w:rPr>
                <w:rFonts w:ascii="Arial Narrow" w:hAnsi="Arial Narrow"/>
                <w:b/>
                <w:sz w:val="24"/>
                <w:szCs w:val="24"/>
              </w:rPr>
            </w:pPr>
          </w:p>
          <w:p w:rsidR="0092684E" w:rsidRPr="00B62F6F" w:rsidRDefault="0092684E" w:rsidP="00D42F32">
            <w:pPr>
              <w:pStyle w:val="TableParagraph"/>
              <w:spacing w:before="0" w:line="278" w:lineRule="auto"/>
              <w:ind w:firstLine="270"/>
              <w:rPr>
                <w:rFonts w:ascii="Arial Narrow" w:hAnsi="Arial Narrow"/>
                <w:b/>
                <w:sz w:val="24"/>
                <w:szCs w:val="24"/>
              </w:rPr>
            </w:pPr>
            <w:r w:rsidRPr="00B62F6F">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B62F6F" w:rsidRDefault="0092684E" w:rsidP="00D42F32">
            <w:pPr>
              <w:pStyle w:val="TableParagraph"/>
              <w:spacing w:before="0" w:line="278" w:lineRule="auto"/>
              <w:ind w:firstLine="270"/>
              <w:rPr>
                <w:rFonts w:ascii="Arial Narrow" w:hAnsi="Arial Narrow"/>
                <w:b/>
                <w:sz w:val="24"/>
                <w:szCs w:val="24"/>
              </w:rPr>
            </w:pPr>
          </w:p>
        </w:tc>
      </w:tr>
    </w:tbl>
    <w:p w:rsidR="00B839DF" w:rsidRPr="00724417" w:rsidRDefault="002E4F46" w:rsidP="00B839DF">
      <w:pPr>
        <w:ind w:left="95" w:firstLine="270"/>
        <w:rPr>
          <w:rFonts w:ascii="Arial Narrow" w:hAnsi="Arial Narrow"/>
          <w:u w:val="thick"/>
        </w:rPr>
      </w:pPr>
      <w:r w:rsidRPr="00B62F6F">
        <w:rPr>
          <w:rFonts w:ascii="Arial Narrow" w:hAnsi="Arial Narrow"/>
          <w:spacing w:val="-49"/>
          <w:sz w:val="24"/>
          <w:szCs w:val="24"/>
        </w:rPr>
        <w:tab/>
      </w:r>
      <w:bookmarkStart w:id="0" w:name="_GoBack"/>
      <w:bookmarkEnd w:id="0"/>
    </w:p>
    <w:tbl>
      <w:tblPr>
        <w:tblStyle w:val="TableGrid"/>
        <w:tblW w:w="10080" w:type="dxa"/>
        <w:tblInd w:w="19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10080"/>
      </w:tblGrid>
      <w:tr w:rsidR="00B839DF" w:rsidRPr="00724417" w:rsidTr="00126CF4">
        <w:tc>
          <w:tcPr>
            <w:tcW w:w="10080" w:type="dxa"/>
          </w:tcPr>
          <w:p w:rsidR="00B839DF" w:rsidRPr="00890D43" w:rsidRDefault="00B839DF" w:rsidP="002E0A64">
            <w:pPr>
              <w:jc w:val="both"/>
              <w:rPr>
                <w:rFonts w:ascii="Arial Narrow" w:hAnsi="Arial Narrow" w:cstheme="minorHAnsi"/>
                <w:b/>
                <w:color w:val="002060"/>
                <w:sz w:val="24"/>
                <w:szCs w:val="24"/>
              </w:rPr>
            </w:pPr>
            <w:r w:rsidRPr="00890D43">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B839DF" w:rsidRPr="00724417" w:rsidRDefault="00B839DF" w:rsidP="002E0A64">
            <w:pPr>
              <w:jc w:val="both"/>
              <w:rPr>
                <w:rFonts w:ascii="Arial Narrow" w:hAnsi="Arial Narrow" w:cstheme="minorHAnsi"/>
                <w:b/>
                <w:sz w:val="24"/>
                <w:szCs w:val="24"/>
              </w:rPr>
            </w:pPr>
          </w:p>
          <w:p w:rsidR="00B839DF" w:rsidRPr="00B839DF" w:rsidRDefault="00B839DF" w:rsidP="00B839DF">
            <w:pPr>
              <w:widowControl w:val="0"/>
              <w:spacing w:line="360" w:lineRule="auto"/>
              <w:ind w:left="90" w:right="200"/>
              <w:jc w:val="both"/>
              <w:rPr>
                <w:rFonts w:ascii="Arial Narrow" w:hAnsi="Arial Narrow" w:cstheme="minorHAnsi"/>
                <w:sz w:val="24"/>
                <w:szCs w:val="24"/>
              </w:rPr>
            </w:pPr>
            <w:r w:rsidRPr="00724417">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tc>
      </w:tr>
    </w:tbl>
    <w:p w:rsidR="00B839DF" w:rsidRDefault="00B839DF" w:rsidP="00B839DF">
      <w:pPr>
        <w:pStyle w:val="Heading1"/>
        <w:spacing w:before="52"/>
        <w:ind w:right="7910" w:firstLine="270"/>
        <w:jc w:val="both"/>
        <w:rPr>
          <w:rFonts w:ascii="Arial Narrow" w:hAnsi="Arial Narrow"/>
          <w:u w:val="thick"/>
        </w:rPr>
      </w:pPr>
    </w:p>
    <w:p w:rsidR="00B839DF" w:rsidRDefault="00B839DF" w:rsidP="00B839DF">
      <w:pPr>
        <w:pStyle w:val="Heading1"/>
        <w:spacing w:before="52"/>
        <w:ind w:right="7910" w:firstLine="270"/>
        <w:jc w:val="both"/>
        <w:rPr>
          <w:rFonts w:ascii="Arial Narrow" w:hAnsi="Arial Narrow"/>
          <w:u w:val="thick"/>
        </w:rPr>
      </w:pPr>
    </w:p>
    <w:p w:rsidR="00B839DF" w:rsidRPr="00890D43" w:rsidRDefault="00B839DF" w:rsidP="00796B91">
      <w:pPr>
        <w:pStyle w:val="Heading1"/>
        <w:pBdr>
          <w:top w:val="single" w:sz="4" w:space="1" w:color="4F6228" w:themeColor="accent3" w:themeShade="80"/>
          <w:left w:val="single" w:sz="4" w:space="4" w:color="4F6228" w:themeColor="accent3" w:themeShade="80"/>
          <w:bottom w:val="single" w:sz="4" w:space="1" w:color="4F6228" w:themeColor="accent3" w:themeShade="80"/>
          <w:right w:val="single" w:sz="4" w:space="31" w:color="4F6228" w:themeColor="accent3" w:themeShade="80"/>
          <w:between w:val="single" w:sz="4" w:space="1" w:color="4F6228" w:themeColor="accent3" w:themeShade="80"/>
          <w:bar w:val="single" w:sz="4" w:color="4F6228" w:themeColor="accent3" w:themeShade="80"/>
        </w:pBdr>
        <w:shd w:val="clear" w:color="auto" w:fill="F2DBDB" w:themeFill="accent2" w:themeFillTint="33"/>
        <w:spacing w:before="52"/>
        <w:ind w:left="90" w:right="380" w:hanging="78"/>
        <w:jc w:val="center"/>
        <w:rPr>
          <w:rFonts w:ascii="Arial Narrow" w:hAnsi="Arial Narrow"/>
          <w:b w:val="0"/>
          <w:color w:val="943634" w:themeColor="accent2" w:themeShade="BF"/>
        </w:rPr>
      </w:pPr>
      <w:r w:rsidRPr="00890D43">
        <w:rPr>
          <w:rFonts w:ascii="Arial Narrow" w:hAnsi="Arial Narrow"/>
          <w:color w:val="943634" w:themeColor="accent2" w:themeShade="BF"/>
        </w:rPr>
        <w:lastRenderedPageBreak/>
        <w:t>SECTION 4: EVIDENCE OF RECOGNITION AND PROGRESSION</w:t>
      </w:r>
    </w:p>
    <w:p w:rsidR="00B839DF" w:rsidRPr="00724417" w:rsidRDefault="00415DCC" w:rsidP="00B839DF">
      <w:pPr>
        <w:pStyle w:val="BodyText"/>
        <w:spacing w:before="10"/>
        <w:ind w:firstLine="270"/>
        <w:jc w:val="both"/>
        <w:rPr>
          <w:rFonts w:ascii="Arial Narrow" w:hAnsi="Arial Narrow"/>
          <w:sz w:val="24"/>
          <w:szCs w:val="24"/>
        </w:rPr>
      </w:pPr>
      <w:r w:rsidRPr="00415DCC">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6" type="#_x0000_t202" style="position:absolute;left:0;text-align:left;margin-left:58.5pt;margin-top:23.5pt;width:486.75pt;height:152.8pt;z-index:2516623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" filled="f" strokecolor="green" strokeweight=".16936mm">
            <v:textbox inset="0,0,0,0">
              <w:txbxContent>
                <w:p w:rsidR="002E0A64" w:rsidRPr="00890D43" w:rsidRDefault="002E0A64" w:rsidP="00B839DF">
                  <w:pPr>
                    <w:pStyle w:val="TableParagraph"/>
                    <w:spacing w:before="0" w:line="278" w:lineRule="auto"/>
                    <w:rPr>
                      <w:rFonts w:ascii="Arial Narrow" w:hAnsi="Arial Narrow"/>
                      <w:b/>
                      <w:color w:val="002060"/>
                      <w:sz w:val="24"/>
                      <w:szCs w:val="24"/>
                    </w:rPr>
                  </w:pPr>
                  <w:r w:rsidRPr="00890D43">
                    <w:rPr>
                      <w:rFonts w:ascii="Arial Narrow" w:hAnsi="Arial Narrow"/>
                      <w:b/>
                      <w:color w:val="002060"/>
                      <w:sz w:val="24"/>
                      <w:szCs w:val="24"/>
                    </w:rPr>
                    <w:t>What steps have been taken in the design of this or other qualifications to ensure that there is a clear path to other qualifications in this sector?</w:t>
                  </w:r>
                </w:p>
                <w:p w:rsidR="002E0A64" w:rsidRPr="00DF6748" w:rsidRDefault="002E0A64" w:rsidP="00B839DF">
                  <w:pPr>
                    <w:pStyle w:val="TableParagraph"/>
                    <w:spacing w:before="0" w:line="278" w:lineRule="auto"/>
                    <w:rPr>
                      <w:rFonts w:ascii="Arial Narrow" w:hAnsi="Arial Narrow"/>
                      <w:b/>
                      <w:sz w:val="24"/>
                      <w:szCs w:val="24"/>
                    </w:rPr>
                  </w:pPr>
                </w:p>
                <w:p w:rsidR="002E0A64" w:rsidRPr="0089561C" w:rsidRDefault="002E0A64" w:rsidP="00B839DF">
                  <w:pPr>
                    <w:spacing w:line="360" w:lineRule="auto"/>
                    <w:ind w:left="90" w:right="270"/>
                    <w:jc w:val="both"/>
                    <w:rPr>
                      <w:rFonts w:ascii="Arial Narrow" w:hAnsi="Arial Narrow" w:cstheme="minorHAnsi"/>
                      <w:sz w:val="24"/>
                      <w:szCs w:val="24"/>
                    </w:rPr>
                  </w:pPr>
                  <w:r w:rsidRPr="009A3EB5">
                    <w:rPr>
                      <w:rFonts w:ascii="Arial Narrow" w:hAnsi="Arial Narrow" w:cstheme="minorHAnsi"/>
                      <w:sz w:val="24"/>
                      <w:szCs w:val="24"/>
                    </w:rPr>
                    <w:t xml:space="preserve">The candidates who are trained in </w:t>
                  </w:r>
                  <w:r>
                    <w:rPr>
                      <w:rFonts w:ascii="Arial Narrow" w:hAnsi="Arial Narrow" w:cstheme="minorHAnsi"/>
                      <w:sz w:val="24"/>
                      <w:szCs w:val="24"/>
                    </w:rPr>
                    <w:t>servicing inverter and UPS repairing and battery making</w:t>
                  </w:r>
                  <w:r w:rsidRPr="009A3EB5">
                    <w:rPr>
                      <w:rFonts w:ascii="Arial Narrow" w:hAnsi="Arial Narrow" w:cstheme="minorHAnsi"/>
                      <w:sz w:val="24"/>
                      <w:szCs w:val="24"/>
                    </w:rPr>
                    <w:t xml:space="preserve"> may attend skill up gradation Programme where in specialized inputs </w:t>
                  </w:r>
                  <w:r>
                    <w:rPr>
                      <w:rFonts w:ascii="Arial Narrow" w:hAnsi="Arial Narrow" w:cstheme="minorHAnsi"/>
                      <w:sz w:val="24"/>
                      <w:szCs w:val="24"/>
                    </w:rPr>
                    <w:t xml:space="preserve">will be </w:t>
                  </w:r>
                  <w:r w:rsidRPr="009A3EB5">
                    <w:rPr>
                      <w:rFonts w:ascii="Arial Narrow" w:hAnsi="Arial Narrow" w:cstheme="minorHAnsi"/>
                      <w:sz w:val="24"/>
                      <w:szCs w:val="24"/>
                    </w:rPr>
                    <w:t xml:space="preserve">given for enabling the candidates </w:t>
                  </w:r>
                  <w:r>
                    <w:rPr>
                      <w:rFonts w:ascii="Arial Narrow" w:hAnsi="Arial Narrow" w:cstheme="minorHAnsi"/>
                      <w:sz w:val="24"/>
                      <w:szCs w:val="24"/>
                    </w:rPr>
                    <w:t xml:space="preserve">to go in </w:t>
                  </w:r>
                  <w:r w:rsidRPr="009A3EB5">
                    <w:rPr>
                      <w:rFonts w:ascii="Arial Narrow" w:hAnsi="Arial Narrow" w:cstheme="minorHAnsi"/>
                      <w:sz w:val="24"/>
                      <w:szCs w:val="24"/>
                    </w:rPr>
                    <w:t xml:space="preserve">for technology up gradation </w:t>
                  </w:r>
                  <w:r>
                    <w:rPr>
                      <w:rFonts w:ascii="Arial Narrow" w:hAnsi="Arial Narrow" w:cstheme="minorHAnsi"/>
                      <w:sz w:val="24"/>
                      <w:szCs w:val="24"/>
                    </w:rPr>
                    <w:t xml:space="preserve">especially in </w:t>
                  </w:r>
                  <w:r w:rsidRPr="0059084F">
                    <w:rPr>
                      <w:rFonts w:ascii="Arial Narrow" w:hAnsi="Arial Narrow" w:cstheme="minorHAnsi"/>
                      <w:sz w:val="24"/>
                      <w:szCs w:val="24"/>
                    </w:rPr>
                    <w:t>advanced inverter</w:t>
                  </w:r>
                  <w:r>
                    <w:rPr>
                      <w:rFonts w:ascii="Arial Narrow" w:hAnsi="Arial Narrow" w:cstheme="minorHAnsi"/>
                      <w:sz w:val="24"/>
                      <w:szCs w:val="24"/>
                    </w:rPr>
                    <w:t xml:space="preserve"> and UPS  services</w:t>
                  </w:r>
                  <w:r w:rsidRPr="009A3EB5">
                    <w:rPr>
                      <w:rFonts w:ascii="Arial Narrow" w:hAnsi="Arial Narrow" w:cstheme="minorHAnsi"/>
                      <w:sz w:val="24"/>
                      <w:szCs w:val="24"/>
                    </w:rPr>
                    <w:t xml:space="preserve">. The </w:t>
                  </w:r>
                  <w:r>
                    <w:rPr>
                      <w:rFonts w:ascii="Arial Narrow" w:hAnsi="Arial Narrow" w:cstheme="minorHAnsi"/>
                      <w:sz w:val="24"/>
                      <w:szCs w:val="24"/>
                    </w:rPr>
                    <w:t>c</w:t>
                  </w:r>
                  <w:r w:rsidRPr="009A3EB5">
                    <w:rPr>
                      <w:rFonts w:ascii="Arial Narrow" w:hAnsi="Arial Narrow" w:cstheme="minorHAnsi"/>
                      <w:sz w:val="24"/>
                      <w:szCs w:val="24"/>
                    </w:rPr>
                    <w:t xml:space="preserve">andidates are also eligible for attending the growth Programmes in RSETIs which will help them draw a growth plan for their business and go in for expansion and diversification in the related field of activity. </w:t>
                  </w:r>
                </w:p>
                <w:p w:rsidR="002E0A64" w:rsidRPr="00DF6748" w:rsidRDefault="002E0A64" w:rsidP="00B839DF">
                  <w:pPr>
                    <w:ind w:left="90" w:right="48" w:hanging="90"/>
                    <w:jc w:val="both"/>
                    <w:rPr>
                      <w:rFonts w:ascii="Arial Narrow" w:hAnsi="Arial Narrow" w:cstheme="minorHAnsi"/>
                      <w:sz w:val="24"/>
                      <w:szCs w:val="24"/>
                    </w:rPr>
                  </w:pPr>
                </w:p>
              </w:txbxContent>
            </v:textbox>
            <w10:wrap type="topAndBottom" anchorx="page"/>
          </v:shape>
        </w:pict>
      </w:r>
    </w:p>
    <w:p w:rsidR="00B839DF" w:rsidRPr="00724417" w:rsidRDefault="00B839DF" w:rsidP="00B839DF">
      <w:pPr>
        <w:ind w:left="142"/>
        <w:jc w:val="both"/>
        <w:rPr>
          <w:rFonts w:ascii="Arial Narrow" w:hAnsi="Arial Narrow" w:cstheme="minorHAnsi"/>
          <w:sz w:val="24"/>
          <w:szCs w:val="24"/>
        </w:rPr>
      </w:pPr>
    </w:p>
    <w:p w:rsidR="00B839DF" w:rsidRPr="00724417" w:rsidRDefault="00B839DF" w:rsidP="00B839DF">
      <w:pPr>
        <w:ind w:left="142"/>
        <w:jc w:val="both"/>
        <w:rPr>
          <w:rFonts w:ascii="Arial Narrow" w:hAnsi="Arial Narrow" w:cstheme="minorHAnsi"/>
          <w:sz w:val="24"/>
          <w:szCs w:val="24"/>
        </w:rPr>
      </w:pPr>
    </w:p>
    <w:p w:rsidR="00B839DF" w:rsidRPr="00724417" w:rsidRDefault="00B839DF" w:rsidP="00B839DF">
      <w:pPr>
        <w:jc w:val="both"/>
        <w:rPr>
          <w:rFonts w:ascii="Arial Narrow" w:hAnsi="Arial Narrow"/>
          <w:sz w:val="24"/>
          <w:szCs w:val="24"/>
        </w:rPr>
      </w:pPr>
    </w:p>
    <w:p w:rsidR="00841CEC" w:rsidRPr="00B62F6F" w:rsidRDefault="00841CEC">
      <w:pPr>
        <w:rPr>
          <w:rFonts w:ascii="Arial Narrow" w:hAnsi="Arial Narrow"/>
          <w:sz w:val="24"/>
          <w:szCs w:val="24"/>
        </w:rPr>
      </w:pPr>
    </w:p>
    <w:sectPr w:rsidR="00841CEC" w:rsidRPr="00B62F6F" w:rsidSect="009C586F">
      <w:footerReference w:type="default" r:id="rId27"/>
      <w:pgSz w:w="11910" w:h="16840"/>
      <w:pgMar w:top="1040" w:right="1220" w:bottom="900" w:left="1220" w:header="764" w:footer="17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171" w:rsidRDefault="00F17171">
      <w:r>
        <w:separator/>
      </w:r>
    </w:p>
  </w:endnote>
  <w:endnote w:type="continuationSeparator" w:id="1">
    <w:p w:rsidR="00F17171" w:rsidRDefault="00F171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4538"/>
      <w:docPartObj>
        <w:docPartGallery w:val="Page Numbers (Bottom of Page)"/>
        <w:docPartUnique/>
      </w:docPartObj>
    </w:sdtPr>
    <w:sdtContent>
      <w:sdt>
        <w:sdtPr>
          <w:id w:val="565050523"/>
          <w:docPartObj>
            <w:docPartGallery w:val="Page Numbers (Top of Page)"/>
            <w:docPartUnique/>
          </w:docPartObj>
        </w:sdtPr>
        <w:sdtContent>
          <w:p w:rsidR="002E0A64" w:rsidRDefault="002E0A64">
            <w:pPr>
              <w:pStyle w:val="Footer"/>
              <w:jc w:val="right"/>
            </w:pPr>
            <w:r>
              <w:t xml:space="preserve">Page </w:t>
            </w:r>
            <w:r w:rsidR="00415DCC">
              <w:rPr>
                <w:b/>
                <w:sz w:val="24"/>
                <w:szCs w:val="24"/>
              </w:rPr>
              <w:fldChar w:fldCharType="begin"/>
            </w:r>
            <w:r>
              <w:rPr>
                <w:b/>
              </w:rPr>
              <w:instrText xml:space="preserve"> PAGE </w:instrText>
            </w:r>
            <w:r w:rsidR="00415DCC">
              <w:rPr>
                <w:b/>
                <w:sz w:val="24"/>
                <w:szCs w:val="24"/>
              </w:rPr>
              <w:fldChar w:fldCharType="separate"/>
            </w:r>
            <w:r w:rsidR="00F06A44">
              <w:rPr>
                <w:b/>
                <w:noProof/>
              </w:rPr>
              <w:t>6</w:t>
            </w:r>
            <w:r w:rsidR="00415DCC">
              <w:rPr>
                <w:b/>
                <w:sz w:val="24"/>
                <w:szCs w:val="24"/>
              </w:rPr>
              <w:fldChar w:fldCharType="end"/>
            </w:r>
            <w:r>
              <w:t xml:space="preserve"> of </w:t>
            </w:r>
            <w:r w:rsidR="00415DCC">
              <w:rPr>
                <w:b/>
                <w:sz w:val="24"/>
                <w:szCs w:val="24"/>
              </w:rPr>
              <w:fldChar w:fldCharType="begin"/>
            </w:r>
            <w:r>
              <w:rPr>
                <w:b/>
              </w:rPr>
              <w:instrText xml:space="preserve"> NUMPAGES  </w:instrText>
            </w:r>
            <w:r w:rsidR="00415DCC">
              <w:rPr>
                <w:b/>
                <w:sz w:val="24"/>
                <w:szCs w:val="24"/>
              </w:rPr>
              <w:fldChar w:fldCharType="separate"/>
            </w:r>
            <w:r w:rsidR="00F06A44">
              <w:rPr>
                <w:b/>
                <w:noProof/>
              </w:rPr>
              <w:t>17</w:t>
            </w:r>
            <w:r w:rsidR="00415DCC">
              <w:rPr>
                <w:b/>
                <w:sz w:val="24"/>
                <w:szCs w:val="24"/>
              </w:rPr>
              <w:fldChar w:fldCharType="end"/>
            </w:r>
          </w:p>
        </w:sdtContent>
      </w:sdt>
    </w:sdtContent>
  </w:sdt>
  <w:p w:rsidR="002E0A64" w:rsidRDefault="002E0A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6F" w:rsidRDefault="009C586F">
    <w:pPr>
      <w:pStyle w:val="Footer"/>
      <w:jc w:val="right"/>
    </w:pPr>
    <w:r>
      <w:t xml:space="preserve">Page </w:t>
    </w:r>
    <w:r w:rsidR="00415DCC">
      <w:rPr>
        <w:b/>
        <w:sz w:val="24"/>
        <w:szCs w:val="24"/>
      </w:rPr>
      <w:fldChar w:fldCharType="begin"/>
    </w:r>
    <w:r>
      <w:rPr>
        <w:b/>
      </w:rPr>
      <w:instrText xml:space="preserve"> PAGE </w:instrText>
    </w:r>
    <w:r w:rsidR="00415DCC">
      <w:rPr>
        <w:b/>
        <w:sz w:val="24"/>
        <w:szCs w:val="24"/>
      </w:rPr>
      <w:fldChar w:fldCharType="separate"/>
    </w:r>
    <w:r w:rsidR="00C34B3A">
      <w:rPr>
        <w:b/>
        <w:noProof/>
      </w:rPr>
      <w:t>16</w:t>
    </w:r>
    <w:r w:rsidR="00415DCC">
      <w:rPr>
        <w:b/>
        <w:sz w:val="24"/>
        <w:szCs w:val="24"/>
      </w:rPr>
      <w:fldChar w:fldCharType="end"/>
    </w:r>
    <w:r>
      <w:t xml:space="preserve"> of </w:t>
    </w:r>
    <w:r w:rsidR="00415DCC">
      <w:rPr>
        <w:b/>
        <w:sz w:val="24"/>
        <w:szCs w:val="24"/>
      </w:rPr>
      <w:fldChar w:fldCharType="begin"/>
    </w:r>
    <w:r>
      <w:rPr>
        <w:b/>
      </w:rPr>
      <w:instrText xml:space="preserve"> NUMPAGES  </w:instrText>
    </w:r>
    <w:r w:rsidR="00415DCC">
      <w:rPr>
        <w:b/>
        <w:sz w:val="24"/>
        <w:szCs w:val="24"/>
      </w:rPr>
      <w:fldChar w:fldCharType="separate"/>
    </w:r>
    <w:r w:rsidR="00C34B3A">
      <w:rPr>
        <w:b/>
        <w:noProof/>
      </w:rPr>
      <w:t>17</w:t>
    </w:r>
    <w:r w:rsidR="00415DCC">
      <w:rPr>
        <w:b/>
        <w:sz w:val="24"/>
        <w:szCs w:val="24"/>
      </w:rPr>
      <w:fldChar w:fldCharType="end"/>
    </w:r>
  </w:p>
  <w:p w:rsidR="002E0A64" w:rsidRDefault="002E0A64">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171" w:rsidRDefault="00F17171">
      <w:r>
        <w:separator/>
      </w:r>
    </w:p>
  </w:footnote>
  <w:footnote w:type="continuationSeparator" w:id="1">
    <w:p w:rsidR="00F17171" w:rsidRDefault="00F17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A64" w:rsidRDefault="00415DCC">
    <w:pPr>
      <w:pStyle w:val="BodyText"/>
      <w:spacing w:line="14" w:lineRule="auto"/>
      <w:rPr>
        <w:b w:val="0"/>
      </w:rPr>
    </w:pPr>
    <w:r w:rsidRPr="00415DCC">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2E0A64" w:rsidRDefault="002E0A64">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A9D"/>
    <w:multiLevelType w:val="hybridMultilevel"/>
    <w:tmpl w:val="8DC08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9F3966"/>
    <w:multiLevelType w:val="hybridMultilevel"/>
    <w:tmpl w:val="A7F0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0E66DC1"/>
    <w:multiLevelType w:val="hybridMultilevel"/>
    <w:tmpl w:val="A84E20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3387EF0"/>
    <w:multiLevelType w:val="hybridMultilevel"/>
    <w:tmpl w:val="D57ED7B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0C602AF"/>
    <w:multiLevelType w:val="hybridMultilevel"/>
    <w:tmpl w:val="24B45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3856FC5"/>
    <w:multiLevelType w:val="hybridMultilevel"/>
    <w:tmpl w:val="042E97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207055"/>
    <w:multiLevelType w:val="hybridMultilevel"/>
    <w:tmpl w:val="81A4F83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EC71C2"/>
    <w:multiLevelType w:val="hybridMultilevel"/>
    <w:tmpl w:val="D0C48340"/>
    <w:lvl w:ilvl="0" w:tplc="2BF243A4">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F01BA8"/>
    <w:multiLevelType w:val="hybridMultilevel"/>
    <w:tmpl w:val="10FA98CA"/>
    <w:lvl w:ilvl="0" w:tplc="0734C76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C670B1"/>
    <w:multiLevelType w:val="hybridMultilevel"/>
    <w:tmpl w:val="1A3AA848"/>
    <w:lvl w:ilvl="0" w:tplc="40DC83F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ED115BE"/>
    <w:multiLevelType w:val="hybridMultilevel"/>
    <w:tmpl w:val="A9B403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1">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
    <w:nsid w:val="4CF927CC"/>
    <w:multiLevelType w:val="hybridMultilevel"/>
    <w:tmpl w:val="03AC3A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31D5447"/>
    <w:multiLevelType w:val="hybridMultilevel"/>
    <w:tmpl w:val="F90AA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A840C4"/>
    <w:multiLevelType w:val="hybridMultilevel"/>
    <w:tmpl w:val="E41A4D8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7">
    <w:nsid w:val="57616E7E"/>
    <w:multiLevelType w:val="hybridMultilevel"/>
    <w:tmpl w:val="D0C48340"/>
    <w:lvl w:ilvl="0" w:tplc="2BF243A4">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9207708"/>
    <w:multiLevelType w:val="hybridMultilevel"/>
    <w:tmpl w:val="A4ACD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01A2243"/>
    <w:multiLevelType w:val="hybridMultilevel"/>
    <w:tmpl w:val="9FE46834"/>
    <w:lvl w:ilvl="0" w:tplc="25105E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0C06ABE"/>
    <w:multiLevelType w:val="hybridMultilevel"/>
    <w:tmpl w:val="8D14D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3AE44F8"/>
    <w:multiLevelType w:val="hybridMultilevel"/>
    <w:tmpl w:val="51BE3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60C2AB7"/>
    <w:multiLevelType w:val="hybridMultilevel"/>
    <w:tmpl w:val="AAB2EAE6"/>
    <w:lvl w:ilvl="0" w:tplc="104A6442">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7897048A"/>
    <w:multiLevelType w:val="hybridMultilevel"/>
    <w:tmpl w:val="4FE6B56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D7015F3"/>
    <w:multiLevelType w:val="hybridMultilevel"/>
    <w:tmpl w:val="A7B2F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5"/>
  </w:num>
  <w:num w:numId="2">
    <w:abstractNumId w:val="20"/>
  </w:num>
  <w:num w:numId="3">
    <w:abstractNumId w:val="35"/>
  </w:num>
  <w:num w:numId="4">
    <w:abstractNumId w:val="5"/>
  </w:num>
  <w:num w:numId="5">
    <w:abstractNumId w:val="22"/>
  </w:num>
  <w:num w:numId="6">
    <w:abstractNumId w:val="15"/>
  </w:num>
  <w:num w:numId="7">
    <w:abstractNumId w:val="3"/>
  </w:num>
  <w:num w:numId="8">
    <w:abstractNumId w:val="21"/>
  </w:num>
  <w:num w:numId="9">
    <w:abstractNumId w:val="17"/>
  </w:num>
  <w:num w:numId="10">
    <w:abstractNumId w:val="27"/>
  </w:num>
  <w:num w:numId="11">
    <w:abstractNumId w:val="12"/>
  </w:num>
  <w:num w:numId="12">
    <w:abstractNumId w:val="2"/>
  </w:num>
  <w:num w:numId="13">
    <w:abstractNumId w:val="23"/>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9"/>
  </w:num>
  <w:num w:numId="25">
    <w:abstractNumId w:val="24"/>
  </w:num>
  <w:num w:numId="26">
    <w:abstractNumId w:val="0"/>
  </w:num>
  <w:num w:numId="27">
    <w:abstractNumId w:val="32"/>
  </w:num>
  <w:num w:numId="28">
    <w:abstractNumId w:val="9"/>
  </w:num>
  <w:num w:numId="29">
    <w:abstractNumId w:val="31"/>
  </w:num>
  <w:num w:numId="30">
    <w:abstractNumId w:val="6"/>
  </w:num>
  <w:num w:numId="31">
    <w:abstractNumId w:val="19"/>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3"/>
  </w:num>
  <w:num w:numId="35">
    <w:abstractNumId w:val="14"/>
  </w:num>
  <w:num w:numId="36">
    <w:abstractNumId w:val="11"/>
  </w:num>
  <w:num w:numId="37">
    <w:abstractNumId w:val="34"/>
  </w:num>
  <w:num w:numId="38">
    <w:abstractNumId w:val="1"/>
  </w:num>
  <w:num w:numId="39">
    <w:abstractNumId w:val="13"/>
  </w:num>
  <w:num w:numId="40">
    <w:abstractNumId w:val="1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6322"/>
    <o:shapelayout v:ext="edit">
      <o:idmap v:ext="edit" data="4"/>
    </o:shapelayout>
  </w:hdrShapeDefaults>
  <w:footnotePr>
    <w:footnote w:id="0"/>
    <w:footnote w:id="1"/>
  </w:footnotePr>
  <w:endnotePr>
    <w:endnote w:id="0"/>
    <w:endnote w:id="1"/>
  </w:endnotePr>
  <w:compat>
    <w:ulTrailSpace/>
  </w:compat>
  <w:rsids>
    <w:rsidRoot w:val="00305781"/>
    <w:rsid w:val="000310CE"/>
    <w:rsid w:val="00041089"/>
    <w:rsid w:val="00045616"/>
    <w:rsid w:val="000459BD"/>
    <w:rsid w:val="00070D3A"/>
    <w:rsid w:val="000823D3"/>
    <w:rsid w:val="00090C80"/>
    <w:rsid w:val="000B3BFE"/>
    <w:rsid w:val="000B42C0"/>
    <w:rsid w:val="000C1A06"/>
    <w:rsid w:val="000D4A1C"/>
    <w:rsid w:val="000F45F0"/>
    <w:rsid w:val="00120D4B"/>
    <w:rsid w:val="00126CF4"/>
    <w:rsid w:val="00127A45"/>
    <w:rsid w:val="00145919"/>
    <w:rsid w:val="001838D7"/>
    <w:rsid w:val="001949A7"/>
    <w:rsid w:val="001976A0"/>
    <w:rsid w:val="001A714D"/>
    <w:rsid w:val="001B0942"/>
    <w:rsid w:val="001B195C"/>
    <w:rsid w:val="001B1D41"/>
    <w:rsid w:val="001C7BFA"/>
    <w:rsid w:val="001D16BB"/>
    <w:rsid w:val="001E588D"/>
    <w:rsid w:val="001F1C4E"/>
    <w:rsid w:val="00216CF3"/>
    <w:rsid w:val="002217C0"/>
    <w:rsid w:val="00222E44"/>
    <w:rsid w:val="0022328F"/>
    <w:rsid w:val="00233E81"/>
    <w:rsid w:val="00237237"/>
    <w:rsid w:val="00262B4B"/>
    <w:rsid w:val="00266109"/>
    <w:rsid w:val="002765E3"/>
    <w:rsid w:val="002A704B"/>
    <w:rsid w:val="002C508C"/>
    <w:rsid w:val="002E0550"/>
    <w:rsid w:val="002E0A64"/>
    <w:rsid w:val="002E4F46"/>
    <w:rsid w:val="002F48A4"/>
    <w:rsid w:val="002F51C4"/>
    <w:rsid w:val="00305781"/>
    <w:rsid w:val="003071BD"/>
    <w:rsid w:val="00315943"/>
    <w:rsid w:val="00326C05"/>
    <w:rsid w:val="0033181A"/>
    <w:rsid w:val="00342708"/>
    <w:rsid w:val="00363244"/>
    <w:rsid w:val="00364266"/>
    <w:rsid w:val="0038005D"/>
    <w:rsid w:val="0038385E"/>
    <w:rsid w:val="00392040"/>
    <w:rsid w:val="0039678E"/>
    <w:rsid w:val="003C100D"/>
    <w:rsid w:val="003C3DA6"/>
    <w:rsid w:val="003D5219"/>
    <w:rsid w:val="003E1971"/>
    <w:rsid w:val="003E7E6D"/>
    <w:rsid w:val="003F33DF"/>
    <w:rsid w:val="00410C1F"/>
    <w:rsid w:val="00413F97"/>
    <w:rsid w:val="00415DCC"/>
    <w:rsid w:val="00416FF3"/>
    <w:rsid w:val="00417D2D"/>
    <w:rsid w:val="00422897"/>
    <w:rsid w:val="004241C1"/>
    <w:rsid w:val="00441E03"/>
    <w:rsid w:val="00480F25"/>
    <w:rsid w:val="00494361"/>
    <w:rsid w:val="004947B7"/>
    <w:rsid w:val="004A7922"/>
    <w:rsid w:val="004C6F08"/>
    <w:rsid w:val="004D0101"/>
    <w:rsid w:val="004D4A3D"/>
    <w:rsid w:val="004D7FD8"/>
    <w:rsid w:val="004E0E60"/>
    <w:rsid w:val="004F608B"/>
    <w:rsid w:val="00505741"/>
    <w:rsid w:val="00510FDA"/>
    <w:rsid w:val="00524C79"/>
    <w:rsid w:val="005276C0"/>
    <w:rsid w:val="00542259"/>
    <w:rsid w:val="00556D03"/>
    <w:rsid w:val="005816D0"/>
    <w:rsid w:val="00591367"/>
    <w:rsid w:val="005947EB"/>
    <w:rsid w:val="00596A07"/>
    <w:rsid w:val="005A4A08"/>
    <w:rsid w:val="005C1237"/>
    <w:rsid w:val="005D09EA"/>
    <w:rsid w:val="005D1028"/>
    <w:rsid w:val="005D4B1D"/>
    <w:rsid w:val="005F4D3E"/>
    <w:rsid w:val="006048F2"/>
    <w:rsid w:val="00614620"/>
    <w:rsid w:val="006247C4"/>
    <w:rsid w:val="00632730"/>
    <w:rsid w:val="0064334B"/>
    <w:rsid w:val="00655927"/>
    <w:rsid w:val="00656F60"/>
    <w:rsid w:val="00672D6A"/>
    <w:rsid w:val="006909F5"/>
    <w:rsid w:val="00692AE2"/>
    <w:rsid w:val="006A0D7B"/>
    <w:rsid w:val="006A0FCF"/>
    <w:rsid w:val="006A57C5"/>
    <w:rsid w:val="006C10DC"/>
    <w:rsid w:val="006C7BDE"/>
    <w:rsid w:val="00711EAE"/>
    <w:rsid w:val="00716301"/>
    <w:rsid w:val="00725203"/>
    <w:rsid w:val="007337CC"/>
    <w:rsid w:val="00742C75"/>
    <w:rsid w:val="007773B0"/>
    <w:rsid w:val="007803EB"/>
    <w:rsid w:val="007958EA"/>
    <w:rsid w:val="00796B91"/>
    <w:rsid w:val="007A47B9"/>
    <w:rsid w:val="007C75B4"/>
    <w:rsid w:val="007D4C05"/>
    <w:rsid w:val="007E0A25"/>
    <w:rsid w:val="007E57EA"/>
    <w:rsid w:val="00801BD6"/>
    <w:rsid w:val="00811D1D"/>
    <w:rsid w:val="0081423F"/>
    <w:rsid w:val="00824069"/>
    <w:rsid w:val="008333EB"/>
    <w:rsid w:val="00840C5D"/>
    <w:rsid w:val="00841CEC"/>
    <w:rsid w:val="0085114F"/>
    <w:rsid w:val="00853424"/>
    <w:rsid w:val="008633DF"/>
    <w:rsid w:val="008654E7"/>
    <w:rsid w:val="00876A2C"/>
    <w:rsid w:val="00886EDA"/>
    <w:rsid w:val="008A1D31"/>
    <w:rsid w:val="008B21BF"/>
    <w:rsid w:val="008C09E7"/>
    <w:rsid w:val="008D0033"/>
    <w:rsid w:val="008F04B7"/>
    <w:rsid w:val="008F2D2E"/>
    <w:rsid w:val="008F2E61"/>
    <w:rsid w:val="008F4806"/>
    <w:rsid w:val="00910641"/>
    <w:rsid w:val="00912998"/>
    <w:rsid w:val="00916507"/>
    <w:rsid w:val="00916A4E"/>
    <w:rsid w:val="00917171"/>
    <w:rsid w:val="0092684E"/>
    <w:rsid w:val="00941BEA"/>
    <w:rsid w:val="009453AC"/>
    <w:rsid w:val="00946D3B"/>
    <w:rsid w:val="009523EA"/>
    <w:rsid w:val="00960C4F"/>
    <w:rsid w:val="0096740E"/>
    <w:rsid w:val="009702B7"/>
    <w:rsid w:val="0097549B"/>
    <w:rsid w:val="0097561E"/>
    <w:rsid w:val="009939FE"/>
    <w:rsid w:val="00996C53"/>
    <w:rsid w:val="009A128E"/>
    <w:rsid w:val="009C586F"/>
    <w:rsid w:val="00A0663E"/>
    <w:rsid w:val="00A1589B"/>
    <w:rsid w:val="00A23B2C"/>
    <w:rsid w:val="00A256D0"/>
    <w:rsid w:val="00A36D07"/>
    <w:rsid w:val="00A80D6C"/>
    <w:rsid w:val="00A82B24"/>
    <w:rsid w:val="00A92949"/>
    <w:rsid w:val="00A956A8"/>
    <w:rsid w:val="00AD5F20"/>
    <w:rsid w:val="00B105DD"/>
    <w:rsid w:val="00B25FA1"/>
    <w:rsid w:val="00B5199D"/>
    <w:rsid w:val="00B53372"/>
    <w:rsid w:val="00B62F6F"/>
    <w:rsid w:val="00B83194"/>
    <w:rsid w:val="00B839DF"/>
    <w:rsid w:val="00BA0009"/>
    <w:rsid w:val="00BB5039"/>
    <w:rsid w:val="00BB7FA7"/>
    <w:rsid w:val="00BE29A0"/>
    <w:rsid w:val="00BF10B6"/>
    <w:rsid w:val="00C059D3"/>
    <w:rsid w:val="00C11F7F"/>
    <w:rsid w:val="00C22C72"/>
    <w:rsid w:val="00C23414"/>
    <w:rsid w:val="00C34B3A"/>
    <w:rsid w:val="00C46A5D"/>
    <w:rsid w:val="00C520FA"/>
    <w:rsid w:val="00C617E5"/>
    <w:rsid w:val="00C62137"/>
    <w:rsid w:val="00C813BA"/>
    <w:rsid w:val="00C92773"/>
    <w:rsid w:val="00CA20CD"/>
    <w:rsid w:val="00CB326C"/>
    <w:rsid w:val="00CB55FB"/>
    <w:rsid w:val="00CB680B"/>
    <w:rsid w:val="00CF26CB"/>
    <w:rsid w:val="00CF5C54"/>
    <w:rsid w:val="00D01051"/>
    <w:rsid w:val="00D23AE6"/>
    <w:rsid w:val="00D33CFA"/>
    <w:rsid w:val="00D35B18"/>
    <w:rsid w:val="00D42F32"/>
    <w:rsid w:val="00D4399D"/>
    <w:rsid w:val="00D578BC"/>
    <w:rsid w:val="00D63AC6"/>
    <w:rsid w:val="00D76355"/>
    <w:rsid w:val="00DB4210"/>
    <w:rsid w:val="00DB5AB5"/>
    <w:rsid w:val="00DD523B"/>
    <w:rsid w:val="00DF0961"/>
    <w:rsid w:val="00E13297"/>
    <w:rsid w:val="00E26B85"/>
    <w:rsid w:val="00E42634"/>
    <w:rsid w:val="00E57CAC"/>
    <w:rsid w:val="00E67707"/>
    <w:rsid w:val="00E70E9A"/>
    <w:rsid w:val="00E75286"/>
    <w:rsid w:val="00E8402D"/>
    <w:rsid w:val="00E9024D"/>
    <w:rsid w:val="00EA6D13"/>
    <w:rsid w:val="00ED016F"/>
    <w:rsid w:val="00ED1B05"/>
    <w:rsid w:val="00EE5C33"/>
    <w:rsid w:val="00F06A44"/>
    <w:rsid w:val="00F17171"/>
    <w:rsid w:val="00F21818"/>
    <w:rsid w:val="00F261B3"/>
    <w:rsid w:val="00F438DE"/>
    <w:rsid w:val="00F5027D"/>
    <w:rsid w:val="00F50E63"/>
    <w:rsid w:val="00F51990"/>
    <w:rsid w:val="00F57E69"/>
    <w:rsid w:val="00F852CD"/>
    <w:rsid w:val="00F92129"/>
    <w:rsid w:val="00FC1BA3"/>
    <w:rsid w:val="00FC3899"/>
    <w:rsid w:val="00FC3909"/>
    <w:rsid w:val="00FC6CB9"/>
    <w:rsid w:val="00FD7ABA"/>
    <w:rsid w:val="00FE407D"/>
    <w:rsid w:val="00FE6F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apple-converted-space">
    <w:name w:val="apple-converted-space"/>
    <w:basedOn w:val="DefaultParagraphFont"/>
    <w:rsid w:val="008F4806"/>
  </w:style>
  <w:style w:type="character" w:customStyle="1" w:styleId="BodyTextChar">
    <w:name w:val="Body Text Char"/>
    <w:basedOn w:val="DefaultParagraphFont"/>
    <w:link w:val="BodyText"/>
    <w:uiPriority w:val="1"/>
    <w:rsid w:val="00841CEC"/>
    <w:rPr>
      <w:rFonts w:ascii="Calibri" w:eastAsia="Calibri" w:hAnsi="Calibri" w:cs="Calibri"/>
      <w:b/>
      <w:bCs/>
      <w:sz w:val="20"/>
      <w:szCs w:val="20"/>
    </w:rPr>
  </w:style>
  <w:style w:type="character" w:customStyle="1" w:styleId="ListParagraphChar">
    <w:name w:val="List Paragraph Char"/>
    <w:basedOn w:val="DefaultParagraphFont"/>
    <w:link w:val="ListParagraph"/>
    <w:uiPriority w:val="34"/>
    <w:rsid w:val="00841CEC"/>
    <w:rPr>
      <w:rFonts w:ascii="Calibri" w:eastAsia="Calibri" w:hAnsi="Calibri" w:cs="Calibri"/>
    </w:rPr>
  </w:style>
  <w:style w:type="paragraph" w:styleId="NoSpacing">
    <w:name w:val="No Spacing"/>
    <w:uiPriority w:val="1"/>
    <w:qFormat/>
    <w:rsid w:val="00841CEC"/>
    <w:pPr>
      <w:widowControl/>
    </w:pPr>
    <w:rPr>
      <w:rFonts w:eastAsiaTheme="minorEastAsia"/>
    </w:rPr>
  </w:style>
</w:styles>
</file>

<file path=word/webSettings.xml><?xml version="1.0" encoding="utf-8"?>
<w:webSettings xmlns:r="http://schemas.openxmlformats.org/officeDocument/2006/relationships" xmlns:w="http://schemas.openxmlformats.org/wordprocessingml/2006/main">
  <w:divs>
    <w:div w:id="897665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hyperlink" Target="https://en.wikipedia.org/wiki/Mortar_(masonry)" TargetMode="External"/><Relationship Id="rId18" Type="http://schemas.openxmlformats.org/officeDocument/2006/relationships/hyperlink" Target="https://en.wikipedia.org/wiki/Travertine" TargetMode="External"/><Relationship Id="rId26" Type="http://schemas.openxmlformats.org/officeDocument/2006/relationships/hyperlink" Target="https://en.wikipedia.org/wiki/Formwork" TargetMode="External"/><Relationship Id="rId3" Type="http://schemas.openxmlformats.org/officeDocument/2006/relationships/styles" Target="styles.xml"/><Relationship Id="rId21" Type="http://schemas.openxmlformats.org/officeDocument/2006/relationships/hyperlink" Target="https://en.wikipedia.org/wiki/Concrete_block" TargetMode="External"/><Relationship Id="rId7" Type="http://schemas.openxmlformats.org/officeDocument/2006/relationships/endnotes" Target="endnotes.xml"/><Relationship Id="rId12" Type="http://schemas.openxmlformats.org/officeDocument/2006/relationships/hyperlink" Target="https://en.wikipedia.org/wiki/Mortar_(masonry)" TargetMode="External"/><Relationship Id="rId17" Type="http://schemas.openxmlformats.org/officeDocument/2006/relationships/hyperlink" Target="https://en.wikipedia.org/wiki/Granite" TargetMode="External"/><Relationship Id="rId25" Type="http://schemas.openxmlformats.org/officeDocument/2006/relationships/hyperlink" Target="https://en.wikipedia.org/wiki/Concrete" TargetMode="External"/><Relationship Id="rId2" Type="http://schemas.openxmlformats.org/officeDocument/2006/relationships/numbering" Target="numbering.xml"/><Relationship Id="rId16" Type="http://schemas.openxmlformats.org/officeDocument/2006/relationships/hyperlink" Target="https://en.wikipedia.org/wiki/Marble" TargetMode="External"/><Relationship Id="rId20" Type="http://schemas.openxmlformats.org/officeDocument/2006/relationships/hyperlink" Target="https://en.wikipedia.org/wiki/Cast_sto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n.wikipedia.org/wiki/Tradesman" TargetMode="External"/><Relationship Id="rId5" Type="http://schemas.openxmlformats.org/officeDocument/2006/relationships/webSettings" Target="webSettings.xml"/><Relationship Id="rId15" Type="http://schemas.openxmlformats.org/officeDocument/2006/relationships/hyperlink" Target="https://en.wikipedia.org/wiki/Rock_(geology)" TargetMode="External"/><Relationship Id="rId23" Type="http://schemas.openxmlformats.org/officeDocument/2006/relationships/hyperlink" Target="https://en.wikipedia.org/wiki/Cob_(material)"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en.wikipedia.org/wiki/Limestone" TargetMode="Externa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hyperlink" Target="https://en.wikipedia.org/wiki/Brick" TargetMode="External"/><Relationship Id="rId22" Type="http://schemas.openxmlformats.org/officeDocument/2006/relationships/hyperlink" Target="https://en.wikipedia.org/wiki/Glas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48B03-E4C5-4342-96AF-F734CC43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17</Pages>
  <Words>4774</Words>
  <Characters>27217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96</cp:revision>
  <cp:lastPrinted>2016-12-30T07:21:00Z</cp:lastPrinted>
  <dcterms:created xsi:type="dcterms:W3CDTF">2016-11-03T13:23:00Z</dcterms:created>
  <dcterms:modified xsi:type="dcterms:W3CDTF">2017-01-09T09:40:00Z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